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3FE" w:rsidRPr="008413FE" w:rsidRDefault="008413FE" w:rsidP="008413FE">
      <w:pPr>
        <w:jc w:val="right"/>
      </w:pPr>
      <w:r w:rsidRPr="008413FE">
        <w:rPr>
          <w:noProof/>
        </w:rPr>
        <w:drawing>
          <wp:anchor distT="0" distB="0" distL="114300" distR="114300" simplePos="0" relativeHeight="251659264" behindDoc="1" locked="0" layoutInCell="1" allowOverlap="1" wp14:anchorId="7735A996" wp14:editId="60B7DFB1">
            <wp:simplePos x="0" y="0"/>
            <wp:positionH relativeFrom="column">
              <wp:posOffset>-753745</wp:posOffset>
            </wp:positionH>
            <wp:positionV relativeFrom="paragraph">
              <wp:posOffset>0</wp:posOffset>
            </wp:positionV>
            <wp:extent cx="929005" cy="695960"/>
            <wp:effectExtent l="0" t="0" r="4445" b="8890"/>
            <wp:wrapThrough wrapText="bothSides">
              <wp:wrapPolygon edited="0">
                <wp:start x="0" y="0"/>
                <wp:lineTo x="0" y="21285"/>
                <wp:lineTo x="21260" y="21285"/>
                <wp:lineTo x="21260" y="0"/>
                <wp:lineTo x="0" y="0"/>
              </wp:wrapPolygon>
            </wp:wrapThrough>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_Full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005" cy="695960"/>
                    </a:xfrm>
                    <a:prstGeom prst="rect">
                      <a:avLst/>
                    </a:prstGeom>
                  </pic:spPr>
                </pic:pic>
              </a:graphicData>
            </a:graphic>
            <wp14:sizeRelH relativeFrom="margin">
              <wp14:pctWidth>0</wp14:pctWidth>
            </wp14:sizeRelH>
            <wp14:sizeRelV relativeFrom="margin">
              <wp14:pctHeight>0</wp14:pctHeight>
            </wp14:sizeRelV>
          </wp:anchor>
        </w:drawing>
      </w:r>
      <w:r w:rsidRPr="008413FE">
        <w:t>Exhibit A</w:t>
      </w:r>
    </w:p>
    <w:p w:rsidR="008413FE" w:rsidRPr="008413FE" w:rsidRDefault="008413FE" w:rsidP="008413FE"/>
    <w:p w:rsidR="008413FE" w:rsidRPr="008413FE" w:rsidRDefault="008413FE" w:rsidP="008413FE">
      <w:pPr>
        <w:pStyle w:val="Heading1"/>
        <w:jc w:val="center"/>
        <w:rPr>
          <w:b w:val="0"/>
          <w:color w:val="auto"/>
        </w:rPr>
      </w:pPr>
      <w:bookmarkStart w:id="0" w:name="_Toc32753118"/>
      <w:r w:rsidRPr="008413FE">
        <w:rPr>
          <w:b w:val="0"/>
          <w:color w:val="auto"/>
          <w:sz w:val="32"/>
        </w:rPr>
        <w:t>Technical Qualification Form</w:t>
      </w:r>
      <w:bookmarkEnd w:id="0"/>
    </w:p>
    <w:p w:rsidR="008413FE" w:rsidRPr="008413FE" w:rsidRDefault="008413FE" w:rsidP="008413FE">
      <w:pPr>
        <w:rPr>
          <w:sz w:val="20"/>
          <w:szCs w:val="20"/>
        </w:rPr>
      </w:pPr>
    </w:p>
    <w:p w:rsidR="008413FE" w:rsidRPr="008413FE" w:rsidRDefault="008413FE" w:rsidP="008413FE">
      <w:pPr>
        <w:rPr>
          <w:sz w:val="22"/>
          <w:szCs w:val="20"/>
        </w:rPr>
      </w:pPr>
    </w:p>
    <w:p w:rsidR="008413FE" w:rsidRPr="008413FE" w:rsidRDefault="008413FE" w:rsidP="008413FE">
      <w:pPr>
        <w:rPr>
          <w:sz w:val="22"/>
          <w:szCs w:val="20"/>
        </w:rPr>
      </w:pPr>
      <w:r w:rsidRPr="008413FE">
        <w:rPr>
          <w:sz w:val="22"/>
          <w:szCs w:val="20"/>
        </w:rPr>
        <w:t>Instructions:</w:t>
      </w:r>
    </w:p>
    <w:p w:rsidR="008413FE" w:rsidRPr="008413FE" w:rsidRDefault="008413FE" w:rsidP="008413FE">
      <w:pPr>
        <w:pStyle w:val="ListParagraph"/>
        <w:numPr>
          <w:ilvl w:val="0"/>
          <w:numId w:val="2"/>
        </w:numPr>
        <w:contextualSpacing w:val="0"/>
        <w:jc w:val="left"/>
        <w:rPr>
          <w:sz w:val="22"/>
          <w:szCs w:val="20"/>
        </w:rPr>
      </w:pPr>
      <w:r w:rsidRPr="008413FE">
        <w:rPr>
          <w:sz w:val="22"/>
          <w:szCs w:val="20"/>
        </w:rPr>
        <w:t>This form is part of the bid for the above-mentioned requirements Bids should be submitted.</w:t>
      </w:r>
    </w:p>
    <w:p w:rsidR="008413FE" w:rsidRPr="008413FE" w:rsidRDefault="008413FE" w:rsidP="008413FE">
      <w:pPr>
        <w:pStyle w:val="ListParagraph"/>
        <w:numPr>
          <w:ilvl w:val="0"/>
          <w:numId w:val="2"/>
        </w:numPr>
        <w:contextualSpacing w:val="0"/>
        <w:jc w:val="left"/>
        <w:rPr>
          <w:sz w:val="22"/>
          <w:szCs w:val="20"/>
        </w:rPr>
      </w:pPr>
      <w:r w:rsidRPr="008413FE">
        <w:rPr>
          <w:sz w:val="22"/>
          <w:szCs w:val="20"/>
        </w:rPr>
        <w:t xml:space="preserve"> by the time and date specified above.  </w:t>
      </w:r>
    </w:p>
    <w:p w:rsidR="008413FE" w:rsidRPr="008413FE" w:rsidRDefault="008413FE" w:rsidP="008413FE">
      <w:pPr>
        <w:pStyle w:val="ListParagraph"/>
        <w:numPr>
          <w:ilvl w:val="0"/>
          <w:numId w:val="2"/>
        </w:numPr>
        <w:contextualSpacing w:val="0"/>
        <w:jc w:val="left"/>
        <w:rPr>
          <w:sz w:val="22"/>
          <w:szCs w:val="20"/>
        </w:rPr>
      </w:pPr>
      <w:r w:rsidRPr="008413FE">
        <w:rPr>
          <w:sz w:val="22"/>
          <w:szCs w:val="20"/>
        </w:rPr>
        <w:t xml:space="preserve">The vendor should provide the information below.  </w:t>
      </w:r>
    </w:p>
    <w:p w:rsidR="008413FE" w:rsidRPr="008413FE" w:rsidRDefault="008413FE" w:rsidP="008413FE">
      <w:pPr>
        <w:pStyle w:val="ListParagraph"/>
        <w:numPr>
          <w:ilvl w:val="0"/>
          <w:numId w:val="2"/>
        </w:numPr>
        <w:contextualSpacing w:val="0"/>
        <w:jc w:val="left"/>
        <w:rPr>
          <w:sz w:val="22"/>
          <w:szCs w:val="20"/>
        </w:rPr>
      </w:pPr>
      <w:r w:rsidRPr="008413FE">
        <w:rPr>
          <w:sz w:val="22"/>
          <w:szCs w:val="20"/>
        </w:rPr>
        <w:t>Answer the questions. Please use additional sheets, if need, following the same format.</w:t>
      </w:r>
    </w:p>
    <w:p w:rsidR="008413FE" w:rsidRPr="008413FE" w:rsidRDefault="008413FE" w:rsidP="008413FE">
      <w:pPr>
        <w:rPr>
          <w:sz w:val="20"/>
          <w:szCs w:val="20"/>
        </w:rPr>
      </w:pPr>
    </w:p>
    <w:tbl>
      <w:tblPr>
        <w:tblW w:w="10548"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8413FE" w:rsidRPr="008413FE" w:rsidTr="007010AC">
        <w:trPr>
          <w:trHeight w:val="251"/>
        </w:trPr>
        <w:tc>
          <w:tcPr>
            <w:tcW w:w="5508" w:type="dxa"/>
            <w:shd w:val="clear" w:color="auto" w:fill="D9D9D9" w:themeFill="background1" w:themeFillShade="D9"/>
          </w:tcPr>
          <w:p w:rsidR="008413FE" w:rsidRPr="008413FE" w:rsidRDefault="008413FE" w:rsidP="007010AC">
            <w:pPr>
              <w:spacing w:before="20" w:after="20"/>
              <w:rPr>
                <w:sz w:val="20"/>
                <w:szCs w:val="20"/>
              </w:rPr>
            </w:pPr>
            <w:r w:rsidRPr="008413FE">
              <w:rPr>
                <w:sz w:val="20"/>
                <w:szCs w:val="20"/>
              </w:rPr>
              <w:t>MAILING ADDRESS:</w:t>
            </w:r>
          </w:p>
        </w:tc>
        <w:tc>
          <w:tcPr>
            <w:tcW w:w="5040" w:type="dxa"/>
            <w:shd w:val="clear" w:color="auto" w:fill="D9D9D9" w:themeFill="background1" w:themeFillShade="D9"/>
          </w:tcPr>
          <w:p w:rsidR="008413FE" w:rsidRPr="008413FE" w:rsidRDefault="008413FE" w:rsidP="007010AC">
            <w:pPr>
              <w:spacing w:before="20" w:after="20"/>
              <w:rPr>
                <w:sz w:val="20"/>
                <w:szCs w:val="20"/>
              </w:rPr>
            </w:pPr>
            <w:r w:rsidRPr="008413FE">
              <w:rPr>
                <w:sz w:val="20"/>
                <w:szCs w:val="20"/>
              </w:rPr>
              <w:t>HAND DELIVERY LOCATION:</w:t>
            </w:r>
          </w:p>
        </w:tc>
      </w:tr>
      <w:tr w:rsidR="008413FE" w:rsidRPr="008413FE" w:rsidTr="007010AC">
        <w:trPr>
          <w:trHeight w:val="1241"/>
        </w:trPr>
        <w:tc>
          <w:tcPr>
            <w:tcW w:w="5508" w:type="dxa"/>
            <w:vAlign w:val="center"/>
          </w:tcPr>
          <w:p w:rsidR="008413FE" w:rsidRPr="008413FE" w:rsidRDefault="008413FE" w:rsidP="007010AC">
            <w:pPr>
              <w:jc w:val="center"/>
            </w:pPr>
            <w:r w:rsidRPr="008413FE">
              <w:t>Music City Center</w:t>
            </w:r>
          </w:p>
          <w:p w:rsidR="008413FE" w:rsidRPr="008413FE" w:rsidRDefault="008413FE" w:rsidP="007010AC">
            <w:pPr>
              <w:jc w:val="center"/>
            </w:pPr>
            <w:r w:rsidRPr="008413FE">
              <w:t>700 Korean Veterans Blvd</w:t>
            </w:r>
          </w:p>
          <w:p w:rsidR="008413FE" w:rsidRPr="008413FE" w:rsidRDefault="008413FE" w:rsidP="007010AC">
            <w:pPr>
              <w:jc w:val="center"/>
            </w:pPr>
            <w:r w:rsidRPr="008413FE">
              <w:t>Nashville, TN 37203</w:t>
            </w:r>
          </w:p>
        </w:tc>
        <w:tc>
          <w:tcPr>
            <w:tcW w:w="5040" w:type="dxa"/>
            <w:vAlign w:val="center"/>
          </w:tcPr>
          <w:p w:rsidR="008413FE" w:rsidRPr="008413FE" w:rsidRDefault="008413FE" w:rsidP="007010AC">
            <w:pPr>
              <w:pStyle w:val="RFPBody"/>
              <w:jc w:val="center"/>
            </w:pPr>
            <w:r w:rsidRPr="008413FE">
              <w:t>Music City Center</w:t>
            </w:r>
          </w:p>
          <w:p w:rsidR="008413FE" w:rsidRPr="008413FE" w:rsidRDefault="008413FE" w:rsidP="007010AC">
            <w:pPr>
              <w:pStyle w:val="RFPBody"/>
              <w:jc w:val="center"/>
            </w:pPr>
            <w:r w:rsidRPr="008413FE">
              <w:t>Administration Board Room</w:t>
            </w:r>
          </w:p>
          <w:p w:rsidR="008413FE" w:rsidRPr="008413FE" w:rsidRDefault="008413FE" w:rsidP="007010AC">
            <w:pPr>
              <w:pStyle w:val="RFPBody"/>
              <w:jc w:val="center"/>
            </w:pPr>
            <w:r w:rsidRPr="008413FE">
              <w:t>600 Korean Veterans Blvd</w:t>
            </w:r>
          </w:p>
          <w:p w:rsidR="008413FE" w:rsidRPr="008413FE" w:rsidRDefault="008413FE" w:rsidP="007010AC">
            <w:pPr>
              <w:pStyle w:val="RFPBody"/>
              <w:jc w:val="center"/>
            </w:pPr>
            <w:r w:rsidRPr="008413FE">
              <w:t>Nashville, TN 37203</w:t>
            </w:r>
          </w:p>
        </w:tc>
      </w:tr>
    </w:tbl>
    <w:p w:rsidR="008413FE" w:rsidRPr="008413FE" w:rsidRDefault="008413FE" w:rsidP="008413FE">
      <w:pPr>
        <w:rPr>
          <w:i/>
          <w:sz w:val="20"/>
          <w:szCs w:val="20"/>
        </w:rPr>
      </w:pPr>
    </w:p>
    <w:tbl>
      <w:tblPr>
        <w:tblpPr w:leftFromText="180" w:rightFromText="180" w:vertAnchor="text" w:horzAnchor="margin" w:tblpXSpec="center" w:tblpY="96"/>
        <w:tblOverlap w:val="never"/>
        <w:tblW w:w="4949" w:type="pct"/>
        <w:tblBorders>
          <w:bottom w:val="single" w:sz="4" w:space="0" w:color="auto"/>
          <w:insideH w:val="single" w:sz="4" w:space="0" w:color="auto"/>
        </w:tblBorders>
        <w:tblLook w:val="01E0" w:firstRow="1" w:lastRow="1" w:firstColumn="1" w:lastColumn="1" w:noHBand="0" w:noVBand="0"/>
      </w:tblPr>
      <w:tblGrid>
        <w:gridCol w:w="1229"/>
        <w:gridCol w:w="2982"/>
        <w:gridCol w:w="875"/>
        <w:gridCol w:w="195"/>
        <w:gridCol w:w="1298"/>
        <w:gridCol w:w="790"/>
        <w:gridCol w:w="1316"/>
      </w:tblGrid>
      <w:tr w:rsidR="008413FE" w:rsidRPr="008413FE" w:rsidTr="007010AC">
        <w:trPr>
          <w:trHeight w:val="35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3FE" w:rsidRPr="008413FE" w:rsidRDefault="008413FE" w:rsidP="007010AC">
            <w:pPr>
              <w:spacing w:before="20" w:after="20"/>
              <w:jc w:val="center"/>
            </w:pPr>
            <w:r w:rsidRPr="008413FE">
              <w:t>VENDOR INFORMATION</w:t>
            </w:r>
          </w:p>
        </w:tc>
      </w:tr>
      <w:tr w:rsidR="008413FE" w:rsidRPr="008413FE" w:rsidTr="007010AC">
        <w:trPr>
          <w:trHeight w:val="705"/>
        </w:trPr>
        <w:tc>
          <w:tcPr>
            <w:tcW w:w="641" w:type="pct"/>
            <w:tcBorders>
              <w:top w:val="single" w:sz="4" w:space="0" w:color="auto"/>
              <w:left w:val="single" w:sz="4" w:space="0" w:color="auto"/>
              <w:bottom w:val="nil"/>
              <w:right w:val="nil"/>
            </w:tcBorders>
            <w:vAlign w:val="bottom"/>
          </w:tcPr>
          <w:p w:rsidR="008413FE" w:rsidRPr="008413FE" w:rsidRDefault="008413FE" w:rsidP="007010AC">
            <w:r w:rsidRPr="008413FE">
              <w:t>Company Name:</w:t>
            </w:r>
          </w:p>
        </w:tc>
        <w:tc>
          <w:tcPr>
            <w:tcW w:w="4359" w:type="pct"/>
            <w:gridSpan w:val="6"/>
            <w:tcBorders>
              <w:top w:val="single" w:sz="4" w:space="0" w:color="auto"/>
              <w:left w:val="nil"/>
              <w:bottom w:val="single" w:sz="4" w:space="0" w:color="auto"/>
              <w:right w:val="single" w:sz="4" w:space="0" w:color="auto"/>
            </w:tcBorders>
            <w:vAlign w:val="bottom"/>
          </w:tcPr>
          <w:p w:rsidR="008413FE" w:rsidRPr="008413FE" w:rsidRDefault="008413FE" w:rsidP="007010AC"/>
        </w:tc>
      </w:tr>
      <w:tr w:rsidR="008413FE" w:rsidRPr="008413FE" w:rsidTr="007010AC">
        <w:trPr>
          <w:trHeight w:val="705"/>
        </w:trPr>
        <w:tc>
          <w:tcPr>
            <w:tcW w:w="641" w:type="pct"/>
            <w:tcBorders>
              <w:top w:val="nil"/>
              <w:left w:val="single" w:sz="4" w:space="0" w:color="auto"/>
              <w:bottom w:val="nil"/>
              <w:right w:val="nil"/>
            </w:tcBorders>
            <w:vAlign w:val="bottom"/>
          </w:tcPr>
          <w:p w:rsidR="008413FE" w:rsidRPr="008413FE" w:rsidRDefault="008413FE" w:rsidP="007010AC">
            <w:pPr>
              <w:jc w:val="left"/>
            </w:pPr>
            <w:r w:rsidRPr="008413FE">
              <w:t>Name</w:t>
            </w:r>
            <w:r w:rsidRPr="008413FE">
              <w:br/>
            </w:r>
            <w:r w:rsidRPr="008413FE">
              <w:rPr>
                <w:sz w:val="18"/>
              </w:rPr>
              <w:t>(type or print):</w:t>
            </w:r>
          </w:p>
        </w:tc>
        <w:tc>
          <w:tcPr>
            <w:tcW w:w="1747" w:type="pct"/>
            <w:tcBorders>
              <w:top w:val="nil"/>
              <w:left w:val="nil"/>
              <w:bottom w:val="single" w:sz="4" w:space="0" w:color="auto"/>
              <w:right w:val="nil"/>
            </w:tcBorders>
            <w:vAlign w:val="bottom"/>
          </w:tcPr>
          <w:p w:rsidR="008413FE" w:rsidRPr="008413FE" w:rsidRDefault="008413FE" w:rsidP="007010AC"/>
        </w:tc>
        <w:tc>
          <w:tcPr>
            <w:tcW w:w="492" w:type="pct"/>
            <w:tcBorders>
              <w:top w:val="nil"/>
              <w:left w:val="nil"/>
              <w:bottom w:val="nil"/>
              <w:right w:val="nil"/>
            </w:tcBorders>
            <w:vAlign w:val="bottom"/>
          </w:tcPr>
          <w:p w:rsidR="008413FE" w:rsidRPr="008413FE" w:rsidRDefault="008413FE" w:rsidP="007010AC">
            <w:r w:rsidRPr="008413FE">
              <w:t>Title:</w:t>
            </w:r>
          </w:p>
        </w:tc>
        <w:tc>
          <w:tcPr>
            <w:tcW w:w="2120" w:type="pct"/>
            <w:gridSpan w:val="4"/>
            <w:tcBorders>
              <w:top w:val="nil"/>
              <w:left w:val="nil"/>
              <w:bottom w:val="single" w:sz="4" w:space="0" w:color="auto"/>
              <w:right w:val="single" w:sz="4" w:space="0" w:color="auto"/>
            </w:tcBorders>
            <w:vAlign w:val="bottom"/>
          </w:tcPr>
          <w:p w:rsidR="008413FE" w:rsidRPr="008413FE" w:rsidRDefault="008413FE" w:rsidP="007010AC"/>
        </w:tc>
      </w:tr>
      <w:tr w:rsidR="008413FE" w:rsidRPr="008413FE" w:rsidTr="007010AC">
        <w:trPr>
          <w:trHeight w:val="705"/>
        </w:trPr>
        <w:tc>
          <w:tcPr>
            <w:tcW w:w="641" w:type="pct"/>
            <w:tcBorders>
              <w:top w:val="nil"/>
              <w:left w:val="single" w:sz="4" w:space="0" w:color="auto"/>
              <w:bottom w:val="nil"/>
              <w:right w:val="nil"/>
            </w:tcBorders>
            <w:vAlign w:val="bottom"/>
          </w:tcPr>
          <w:p w:rsidR="008413FE" w:rsidRPr="008413FE" w:rsidRDefault="008413FE" w:rsidP="007010AC">
            <w:r w:rsidRPr="008413FE">
              <w:t>Address:</w:t>
            </w:r>
          </w:p>
        </w:tc>
        <w:tc>
          <w:tcPr>
            <w:tcW w:w="4359" w:type="pct"/>
            <w:gridSpan w:val="6"/>
            <w:tcBorders>
              <w:top w:val="nil"/>
              <w:left w:val="nil"/>
              <w:bottom w:val="single" w:sz="4" w:space="0" w:color="auto"/>
              <w:right w:val="single" w:sz="4" w:space="0" w:color="auto"/>
            </w:tcBorders>
            <w:vAlign w:val="bottom"/>
          </w:tcPr>
          <w:p w:rsidR="008413FE" w:rsidRPr="008413FE" w:rsidRDefault="008413FE" w:rsidP="007010AC"/>
        </w:tc>
      </w:tr>
      <w:tr w:rsidR="008413FE" w:rsidRPr="008413FE" w:rsidTr="007010AC">
        <w:trPr>
          <w:trHeight w:val="705"/>
        </w:trPr>
        <w:tc>
          <w:tcPr>
            <w:tcW w:w="641" w:type="pct"/>
            <w:tcBorders>
              <w:top w:val="nil"/>
              <w:left w:val="single" w:sz="4" w:space="0" w:color="auto"/>
              <w:bottom w:val="nil"/>
              <w:right w:val="nil"/>
            </w:tcBorders>
            <w:vAlign w:val="bottom"/>
          </w:tcPr>
          <w:p w:rsidR="008413FE" w:rsidRPr="008413FE" w:rsidRDefault="008413FE" w:rsidP="007010AC">
            <w:r w:rsidRPr="008413FE">
              <w:t>City:</w:t>
            </w:r>
          </w:p>
        </w:tc>
        <w:tc>
          <w:tcPr>
            <w:tcW w:w="1747" w:type="pct"/>
            <w:tcBorders>
              <w:top w:val="single" w:sz="4" w:space="0" w:color="auto"/>
              <w:left w:val="nil"/>
              <w:bottom w:val="single" w:sz="4" w:space="0" w:color="auto"/>
              <w:right w:val="nil"/>
            </w:tcBorders>
            <w:vAlign w:val="bottom"/>
          </w:tcPr>
          <w:p w:rsidR="008413FE" w:rsidRPr="008413FE" w:rsidRDefault="008413FE" w:rsidP="007010AC"/>
        </w:tc>
        <w:tc>
          <w:tcPr>
            <w:tcW w:w="492" w:type="pct"/>
            <w:tcBorders>
              <w:top w:val="single" w:sz="4" w:space="0" w:color="auto"/>
              <w:left w:val="nil"/>
              <w:bottom w:val="nil"/>
              <w:right w:val="nil"/>
            </w:tcBorders>
            <w:vAlign w:val="bottom"/>
          </w:tcPr>
          <w:p w:rsidR="008413FE" w:rsidRPr="008413FE" w:rsidRDefault="008413FE" w:rsidP="007010AC">
            <w:r w:rsidRPr="008413FE">
              <w:t>State:</w:t>
            </w:r>
          </w:p>
        </w:tc>
        <w:tc>
          <w:tcPr>
            <w:tcW w:w="888" w:type="pct"/>
            <w:gridSpan w:val="2"/>
            <w:tcBorders>
              <w:top w:val="single" w:sz="4" w:space="0" w:color="auto"/>
              <w:left w:val="nil"/>
              <w:bottom w:val="single" w:sz="4" w:space="0" w:color="auto"/>
              <w:right w:val="nil"/>
            </w:tcBorders>
            <w:vAlign w:val="bottom"/>
          </w:tcPr>
          <w:p w:rsidR="008413FE" w:rsidRPr="008413FE" w:rsidRDefault="008413FE" w:rsidP="007010AC"/>
        </w:tc>
        <w:tc>
          <w:tcPr>
            <w:tcW w:w="444" w:type="pct"/>
            <w:tcBorders>
              <w:top w:val="single" w:sz="4" w:space="0" w:color="auto"/>
              <w:left w:val="nil"/>
              <w:bottom w:val="nil"/>
              <w:right w:val="nil"/>
            </w:tcBorders>
            <w:vAlign w:val="bottom"/>
          </w:tcPr>
          <w:p w:rsidR="008413FE" w:rsidRPr="008413FE" w:rsidRDefault="008413FE" w:rsidP="007010AC">
            <w:r w:rsidRPr="008413FE">
              <w:t>ZIP Code:</w:t>
            </w:r>
          </w:p>
        </w:tc>
        <w:tc>
          <w:tcPr>
            <w:tcW w:w="789" w:type="pct"/>
            <w:tcBorders>
              <w:top w:val="single" w:sz="4" w:space="0" w:color="auto"/>
              <w:left w:val="nil"/>
              <w:bottom w:val="single" w:sz="4" w:space="0" w:color="auto"/>
              <w:right w:val="single" w:sz="4" w:space="0" w:color="auto"/>
            </w:tcBorders>
            <w:vAlign w:val="bottom"/>
          </w:tcPr>
          <w:p w:rsidR="008413FE" w:rsidRPr="008413FE" w:rsidRDefault="008413FE" w:rsidP="007010AC"/>
        </w:tc>
      </w:tr>
      <w:tr w:rsidR="008413FE" w:rsidRPr="008413FE" w:rsidTr="007010AC">
        <w:trPr>
          <w:trHeight w:val="955"/>
        </w:trPr>
        <w:tc>
          <w:tcPr>
            <w:tcW w:w="641" w:type="pct"/>
            <w:tcBorders>
              <w:top w:val="nil"/>
              <w:left w:val="single" w:sz="4" w:space="0" w:color="auto"/>
              <w:bottom w:val="nil"/>
              <w:right w:val="nil"/>
            </w:tcBorders>
            <w:vAlign w:val="bottom"/>
          </w:tcPr>
          <w:p w:rsidR="008413FE" w:rsidRPr="008413FE" w:rsidRDefault="008413FE" w:rsidP="007010AC">
            <w:r w:rsidRPr="008413FE">
              <w:t>Telephone Number:</w:t>
            </w:r>
          </w:p>
        </w:tc>
        <w:tc>
          <w:tcPr>
            <w:tcW w:w="1747" w:type="pct"/>
            <w:tcBorders>
              <w:top w:val="nil"/>
              <w:left w:val="nil"/>
              <w:bottom w:val="single" w:sz="4" w:space="0" w:color="auto"/>
              <w:right w:val="nil"/>
            </w:tcBorders>
            <w:vAlign w:val="bottom"/>
          </w:tcPr>
          <w:p w:rsidR="008413FE" w:rsidRPr="008413FE" w:rsidRDefault="008413FE" w:rsidP="007010AC"/>
        </w:tc>
        <w:tc>
          <w:tcPr>
            <w:tcW w:w="602" w:type="pct"/>
            <w:gridSpan w:val="2"/>
            <w:tcBorders>
              <w:top w:val="nil"/>
              <w:left w:val="nil"/>
              <w:bottom w:val="nil"/>
              <w:right w:val="nil"/>
            </w:tcBorders>
            <w:vAlign w:val="bottom"/>
          </w:tcPr>
          <w:p w:rsidR="008413FE" w:rsidRPr="008413FE" w:rsidRDefault="008413FE" w:rsidP="007010AC">
            <w:r w:rsidRPr="008413FE">
              <w:t>Fax Number:</w:t>
            </w:r>
          </w:p>
        </w:tc>
        <w:tc>
          <w:tcPr>
            <w:tcW w:w="2010" w:type="pct"/>
            <w:gridSpan w:val="3"/>
            <w:tcBorders>
              <w:top w:val="nil"/>
              <w:left w:val="nil"/>
              <w:bottom w:val="single" w:sz="4" w:space="0" w:color="auto"/>
              <w:right w:val="single" w:sz="4" w:space="0" w:color="auto"/>
            </w:tcBorders>
            <w:vAlign w:val="bottom"/>
          </w:tcPr>
          <w:p w:rsidR="008413FE" w:rsidRPr="008413FE" w:rsidRDefault="008413FE" w:rsidP="007010AC"/>
        </w:tc>
      </w:tr>
      <w:tr w:rsidR="008413FE" w:rsidRPr="008413FE" w:rsidTr="007010AC">
        <w:trPr>
          <w:trHeight w:val="450"/>
        </w:trPr>
        <w:tc>
          <w:tcPr>
            <w:tcW w:w="641" w:type="pct"/>
            <w:tcBorders>
              <w:top w:val="nil"/>
              <w:left w:val="single" w:sz="4" w:space="0" w:color="auto"/>
              <w:bottom w:val="single" w:sz="4" w:space="0" w:color="auto"/>
              <w:right w:val="nil"/>
            </w:tcBorders>
            <w:vAlign w:val="bottom"/>
          </w:tcPr>
          <w:p w:rsidR="008413FE" w:rsidRPr="008413FE" w:rsidRDefault="008413FE" w:rsidP="007010AC">
            <w:r w:rsidRPr="008413FE">
              <w:t>E-Mail Address:</w:t>
            </w:r>
          </w:p>
        </w:tc>
        <w:tc>
          <w:tcPr>
            <w:tcW w:w="4359" w:type="pct"/>
            <w:gridSpan w:val="6"/>
            <w:tcBorders>
              <w:top w:val="nil"/>
              <w:left w:val="nil"/>
              <w:bottom w:val="single" w:sz="4" w:space="0" w:color="auto"/>
              <w:right w:val="single" w:sz="4" w:space="0" w:color="auto"/>
            </w:tcBorders>
            <w:vAlign w:val="center"/>
          </w:tcPr>
          <w:p w:rsidR="008413FE" w:rsidRPr="008413FE" w:rsidRDefault="008413FE" w:rsidP="007010AC"/>
        </w:tc>
      </w:tr>
    </w:tbl>
    <w:p w:rsidR="008413FE" w:rsidRPr="008413FE" w:rsidRDefault="008413FE" w:rsidP="008413FE">
      <w:pPr>
        <w:autoSpaceDE w:val="0"/>
        <w:autoSpaceDN w:val="0"/>
        <w:adjustRightInd w:val="0"/>
        <w:jc w:val="center"/>
        <w:rPr>
          <w:sz w:val="20"/>
          <w:szCs w:val="20"/>
        </w:rPr>
      </w:pPr>
    </w:p>
    <w:p w:rsidR="008413FE" w:rsidRPr="008413FE" w:rsidRDefault="008413FE" w:rsidP="008413FE">
      <w:pPr>
        <w:autoSpaceDE w:val="0"/>
        <w:autoSpaceDN w:val="0"/>
        <w:adjustRightInd w:val="0"/>
        <w:jc w:val="center"/>
        <w:rPr>
          <w:noProof/>
        </w:rPr>
      </w:pPr>
    </w:p>
    <w:p w:rsidR="008413FE" w:rsidRPr="008413FE" w:rsidRDefault="008413FE" w:rsidP="008413FE">
      <w:pPr>
        <w:jc w:val="center"/>
      </w:pPr>
    </w:p>
    <w:p w:rsidR="008413FE" w:rsidRPr="008413FE" w:rsidRDefault="008413FE" w:rsidP="008413FE">
      <w:pPr>
        <w:jc w:val="center"/>
      </w:pPr>
    </w:p>
    <w:p w:rsidR="008413FE" w:rsidRPr="008413FE" w:rsidRDefault="008413FE" w:rsidP="008413FE">
      <w:pPr>
        <w:jc w:val="center"/>
      </w:pPr>
    </w:p>
    <w:p w:rsidR="008413FE" w:rsidRPr="008413FE" w:rsidRDefault="008413FE" w:rsidP="008413FE">
      <w:pPr>
        <w:jc w:val="center"/>
      </w:pPr>
    </w:p>
    <w:p w:rsidR="008413FE" w:rsidRPr="008413FE" w:rsidRDefault="008413FE" w:rsidP="008413FE">
      <w:pPr>
        <w:jc w:val="center"/>
      </w:pPr>
    </w:p>
    <w:p w:rsidR="008413FE" w:rsidRPr="008413FE" w:rsidRDefault="008413FE" w:rsidP="008413FE">
      <w:pPr>
        <w:jc w:val="center"/>
      </w:pPr>
    </w:p>
    <w:p w:rsidR="008413FE" w:rsidRPr="008413FE" w:rsidRDefault="008413FE" w:rsidP="008413FE">
      <w:pPr>
        <w:jc w:val="right"/>
      </w:pPr>
      <w:r w:rsidRPr="008413FE">
        <w:br w:type="page"/>
      </w:r>
      <w:r w:rsidRPr="008413FE">
        <w:rPr>
          <w:noProof/>
        </w:rPr>
        <w:lastRenderedPageBreak/>
        <w:drawing>
          <wp:anchor distT="0" distB="0" distL="114300" distR="114300" simplePos="0" relativeHeight="251660288" behindDoc="1" locked="0" layoutInCell="1" allowOverlap="1" wp14:anchorId="090D816A" wp14:editId="662A7980">
            <wp:simplePos x="0" y="0"/>
            <wp:positionH relativeFrom="column">
              <wp:posOffset>-753745</wp:posOffset>
            </wp:positionH>
            <wp:positionV relativeFrom="paragraph">
              <wp:posOffset>0</wp:posOffset>
            </wp:positionV>
            <wp:extent cx="929005" cy="695960"/>
            <wp:effectExtent l="0" t="0" r="4445" b="8890"/>
            <wp:wrapThrough wrapText="bothSides">
              <wp:wrapPolygon edited="0">
                <wp:start x="0" y="0"/>
                <wp:lineTo x="0" y="21285"/>
                <wp:lineTo x="21260" y="21285"/>
                <wp:lineTo x="21260" y="0"/>
                <wp:lineTo x="0" y="0"/>
              </wp:wrapPolygon>
            </wp:wrapThrough>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_Full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005" cy="695960"/>
                    </a:xfrm>
                    <a:prstGeom prst="rect">
                      <a:avLst/>
                    </a:prstGeom>
                  </pic:spPr>
                </pic:pic>
              </a:graphicData>
            </a:graphic>
            <wp14:sizeRelH relativeFrom="margin">
              <wp14:pctWidth>0</wp14:pctWidth>
            </wp14:sizeRelH>
            <wp14:sizeRelV relativeFrom="margin">
              <wp14:pctHeight>0</wp14:pctHeight>
            </wp14:sizeRelV>
          </wp:anchor>
        </w:drawing>
      </w:r>
      <w:r w:rsidRPr="008413FE">
        <w:t>Exhibit A</w:t>
      </w:r>
    </w:p>
    <w:p w:rsidR="008413FE" w:rsidRPr="008413FE" w:rsidRDefault="008413FE" w:rsidP="008413FE"/>
    <w:p w:rsidR="008413FE" w:rsidRPr="008413FE" w:rsidRDefault="008413FE" w:rsidP="008413FE">
      <w:pPr>
        <w:jc w:val="center"/>
        <w:rPr>
          <w:szCs w:val="20"/>
        </w:rPr>
      </w:pPr>
      <w:r w:rsidRPr="008413FE">
        <w:rPr>
          <w:sz w:val="32"/>
        </w:rPr>
        <w:t>Technical Qualification Form</w:t>
      </w: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pStyle w:val="ListParagraph"/>
        <w:numPr>
          <w:ilvl w:val="3"/>
          <w:numId w:val="1"/>
        </w:numPr>
        <w:jc w:val="left"/>
      </w:pPr>
      <w:r w:rsidRPr="008413FE">
        <w:t>CAPACITY TO PERFORM</w:t>
      </w:r>
    </w:p>
    <w:p w:rsidR="008413FE" w:rsidRPr="008413FE" w:rsidRDefault="008413FE" w:rsidP="008413FE">
      <w:pPr>
        <w:pStyle w:val="ListParagraph"/>
        <w:numPr>
          <w:ilvl w:val="4"/>
          <w:numId w:val="1"/>
        </w:numPr>
        <w:jc w:val="left"/>
      </w:pPr>
      <w:r w:rsidRPr="008413FE">
        <w:t>List on-going or completed projects that are related to the removal and recovering of operable wall partition panels within the 2017-2019:</w:t>
      </w:r>
    </w:p>
    <w:p w:rsidR="008413FE" w:rsidRPr="008413FE" w:rsidRDefault="008413FE" w:rsidP="008413FE">
      <w:pPr>
        <w:jc w:val="left"/>
      </w:pPr>
    </w:p>
    <w:p w:rsidR="008413FE" w:rsidRPr="008413FE" w:rsidRDefault="008413FE" w:rsidP="008413FE">
      <w:pPr>
        <w:jc w:val="left"/>
      </w:pPr>
      <w:r w:rsidRPr="008413FE">
        <w:t>Year 2017</w:t>
      </w:r>
    </w:p>
    <w:tbl>
      <w:tblPr>
        <w:tblStyle w:val="TableGrid"/>
        <w:tblW w:w="9781" w:type="dxa"/>
        <w:tblInd w:w="-5" w:type="dxa"/>
        <w:tblLook w:val="04A0" w:firstRow="1" w:lastRow="0" w:firstColumn="1" w:lastColumn="0" w:noHBand="0" w:noVBand="1"/>
      </w:tblPr>
      <w:tblGrid>
        <w:gridCol w:w="1080"/>
        <w:gridCol w:w="3330"/>
        <w:gridCol w:w="3571"/>
        <w:gridCol w:w="1800"/>
      </w:tblGrid>
      <w:tr w:rsidR="008413FE" w:rsidRPr="008413FE" w:rsidTr="007010AC">
        <w:tc>
          <w:tcPr>
            <w:tcW w:w="1080" w:type="dxa"/>
          </w:tcPr>
          <w:p w:rsidR="008413FE" w:rsidRPr="008413FE" w:rsidRDefault="008413FE" w:rsidP="007010AC">
            <w:pPr>
              <w:jc w:val="center"/>
              <w:rPr>
                <w:sz w:val="22"/>
              </w:rPr>
            </w:pPr>
            <w:r w:rsidRPr="008413FE">
              <w:rPr>
                <w:sz w:val="22"/>
              </w:rPr>
              <w:t>Client Name</w:t>
            </w:r>
          </w:p>
        </w:tc>
        <w:tc>
          <w:tcPr>
            <w:tcW w:w="3330" w:type="dxa"/>
          </w:tcPr>
          <w:p w:rsidR="008413FE" w:rsidRPr="008413FE" w:rsidRDefault="008413FE" w:rsidP="007010AC">
            <w:pPr>
              <w:jc w:val="center"/>
              <w:rPr>
                <w:sz w:val="22"/>
              </w:rPr>
            </w:pPr>
            <w:r w:rsidRPr="008413FE">
              <w:rPr>
                <w:sz w:val="22"/>
              </w:rPr>
              <w:t>Client Contact email and phone number:</w:t>
            </w:r>
          </w:p>
        </w:tc>
        <w:tc>
          <w:tcPr>
            <w:tcW w:w="3571" w:type="dxa"/>
          </w:tcPr>
          <w:p w:rsidR="008413FE" w:rsidRPr="008413FE" w:rsidRDefault="008413FE" w:rsidP="007010AC">
            <w:pPr>
              <w:jc w:val="center"/>
              <w:rPr>
                <w:sz w:val="22"/>
              </w:rPr>
            </w:pPr>
            <w:r w:rsidRPr="008413FE">
              <w:rPr>
                <w:sz w:val="22"/>
              </w:rPr>
              <w:t>Description/Scope of Work (include yardage)</w:t>
            </w:r>
          </w:p>
        </w:tc>
        <w:tc>
          <w:tcPr>
            <w:tcW w:w="1800" w:type="dxa"/>
          </w:tcPr>
          <w:p w:rsidR="008413FE" w:rsidRPr="008413FE" w:rsidRDefault="008413FE" w:rsidP="007010AC">
            <w:pPr>
              <w:jc w:val="center"/>
              <w:rPr>
                <w:sz w:val="22"/>
              </w:rPr>
            </w:pPr>
            <w:r w:rsidRPr="008413FE">
              <w:rPr>
                <w:sz w:val="22"/>
              </w:rPr>
              <w:t>Contract Amount ($)</w:t>
            </w: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bl>
    <w:p w:rsidR="008413FE" w:rsidRPr="008413FE" w:rsidRDefault="008413FE" w:rsidP="008413FE">
      <w:pPr>
        <w:jc w:val="left"/>
      </w:pPr>
    </w:p>
    <w:p w:rsidR="008413FE" w:rsidRPr="008413FE" w:rsidRDefault="008413FE" w:rsidP="008413FE">
      <w:pPr>
        <w:jc w:val="left"/>
      </w:pPr>
      <w:r w:rsidRPr="008413FE">
        <w:t>Year 2018</w:t>
      </w:r>
    </w:p>
    <w:tbl>
      <w:tblPr>
        <w:tblStyle w:val="TableGrid"/>
        <w:tblW w:w="9781" w:type="dxa"/>
        <w:tblInd w:w="-5" w:type="dxa"/>
        <w:tblLook w:val="04A0" w:firstRow="1" w:lastRow="0" w:firstColumn="1" w:lastColumn="0" w:noHBand="0" w:noVBand="1"/>
      </w:tblPr>
      <w:tblGrid>
        <w:gridCol w:w="1080"/>
        <w:gridCol w:w="3330"/>
        <w:gridCol w:w="3571"/>
        <w:gridCol w:w="1800"/>
      </w:tblGrid>
      <w:tr w:rsidR="008413FE" w:rsidRPr="008413FE" w:rsidTr="007010AC">
        <w:tc>
          <w:tcPr>
            <w:tcW w:w="1080" w:type="dxa"/>
          </w:tcPr>
          <w:p w:rsidR="008413FE" w:rsidRPr="008413FE" w:rsidRDefault="008413FE" w:rsidP="007010AC">
            <w:pPr>
              <w:jc w:val="center"/>
              <w:rPr>
                <w:sz w:val="22"/>
              </w:rPr>
            </w:pPr>
            <w:r w:rsidRPr="008413FE">
              <w:rPr>
                <w:sz w:val="22"/>
              </w:rPr>
              <w:t>Client Name</w:t>
            </w:r>
          </w:p>
        </w:tc>
        <w:tc>
          <w:tcPr>
            <w:tcW w:w="3330" w:type="dxa"/>
          </w:tcPr>
          <w:p w:rsidR="008413FE" w:rsidRPr="008413FE" w:rsidRDefault="008413FE" w:rsidP="007010AC">
            <w:pPr>
              <w:jc w:val="center"/>
              <w:rPr>
                <w:sz w:val="22"/>
              </w:rPr>
            </w:pPr>
            <w:r w:rsidRPr="008413FE">
              <w:rPr>
                <w:sz w:val="22"/>
              </w:rPr>
              <w:t>Client Contact email and phone number:</w:t>
            </w:r>
          </w:p>
        </w:tc>
        <w:tc>
          <w:tcPr>
            <w:tcW w:w="3571" w:type="dxa"/>
          </w:tcPr>
          <w:p w:rsidR="008413FE" w:rsidRPr="008413FE" w:rsidRDefault="008413FE" w:rsidP="007010AC">
            <w:pPr>
              <w:jc w:val="center"/>
              <w:rPr>
                <w:sz w:val="22"/>
              </w:rPr>
            </w:pPr>
            <w:r w:rsidRPr="008413FE">
              <w:rPr>
                <w:sz w:val="22"/>
              </w:rPr>
              <w:t>Description/Scope of Work (include yardage)</w:t>
            </w:r>
          </w:p>
        </w:tc>
        <w:tc>
          <w:tcPr>
            <w:tcW w:w="1800" w:type="dxa"/>
          </w:tcPr>
          <w:p w:rsidR="008413FE" w:rsidRPr="008413FE" w:rsidRDefault="008413FE" w:rsidP="007010AC">
            <w:pPr>
              <w:jc w:val="center"/>
              <w:rPr>
                <w:sz w:val="22"/>
              </w:rPr>
            </w:pPr>
            <w:r w:rsidRPr="008413FE">
              <w:rPr>
                <w:sz w:val="22"/>
              </w:rPr>
              <w:t>Contract Amount ($)</w:t>
            </w: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bl>
    <w:p w:rsidR="008413FE" w:rsidRPr="008413FE" w:rsidRDefault="008413FE" w:rsidP="008413FE">
      <w:pPr>
        <w:jc w:val="left"/>
      </w:pPr>
    </w:p>
    <w:p w:rsidR="008413FE" w:rsidRPr="008413FE" w:rsidRDefault="008413FE" w:rsidP="008413FE">
      <w:pPr>
        <w:jc w:val="left"/>
      </w:pPr>
      <w:r w:rsidRPr="008413FE">
        <w:t>Year 2019</w:t>
      </w:r>
    </w:p>
    <w:tbl>
      <w:tblPr>
        <w:tblStyle w:val="TableGrid"/>
        <w:tblW w:w="9781" w:type="dxa"/>
        <w:tblInd w:w="-5" w:type="dxa"/>
        <w:tblLook w:val="04A0" w:firstRow="1" w:lastRow="0" w:firstColumn="1" w:lastColumn="0" w:noHBand="0" w:noVBand="1"/>
      </w:tblPr>
      <w:tblGrid>
        <w:gridCol w:w="1080"/>
        <w:gridCol w:w="3330"/>
        <w:gridCol w:w="3571"/>
        <w:gridCol w:w="1800"/>
      </w:tblGrid>
      <w:tr w:rsidR="008413FE" w:rsidRPr="008413FE" w:rsidTr="007010AC">
        <w:tc>
          <w:tcPr>
            <w:tcW w:w="1080" w:type="dxa"/>
          </w:tcPr>
          <w:p w:rsidR="008413FE" w:rsidRPr="008413FE" w:rsidRDefault="008413FE" w:rsidP="007010AC">
            <w:pPr>
              <w:jc w:val="center"/>
              <w:rPr>
                <w:sz w:val="22"/>
              </w:rPr>
            </w:pPr>
            <w:r w:rsidRPr="008413FE">
              <w:rPr>
                <w:sz w:val="22"/>
              </w:rPr>
              <w:t>Client Name</w:t>
            </w:r>
          </w:p>
        </w:tc>
        <w:tc>
          <w:tcPr>
            <w:tcW w:w="3330" w:type="dxa"/>
          </w:tcPr>
          <w:p w:rsidR="008413FE" w:rsidRPr="008413FE" w:rsidRDefault="008413FE" w:rsidP="007010AC">
            <w:pPr>
              <w:jc w:val="center"/>
              <w:rPr>
                <w:sz w:val="22"/>
              </w:rPr>
            </w:pPr>
            <w:r w:rsidRPr="008413FE">
              <w:rPr>
                <w:sz w:val="22"/>
              </w:rPr>
              <w:t>Client Contact email and phone number:</w:t>
            </w:r>
          </w:p>
        </w:tc>
        <w:tc>
          <w:tcPr>
            <w:tcW w:w="3571" w:type="dxa"/>
          </w:tcPr>
          <w:p w:rsidR="008413FE" w:rsidRPr="008413FE" w:rsidRDefault="008413FE" w:rsidP="007010AC">
            <w:pPr>
              <w:jc w:val="center"/>
              <w:rPr>
                <w:sz w:val="22"/>
              </w:rPr>
            </w:pPr>
            <w:r w:rsidRPr="008413FE">
              <w:rPr>
                <w:sz w:val="22"/>
              </w:rPr>
              <w:t>Description/Scope of Work (include yardage)</w:t>
            </w:r>
          </w:p>
        </w:tc>
        <w:tc>
          <w:tcPr>
            <w:tcW w:w="1800" w:type="dxa"/>
          </w:tcPr>
          <w:p w:rsidR="008413FE" w:rsidRPr="008413FE" w:rsidRDefault="008413FE" w:rsidP="007010AC">
            <w:pPr>
              <w:jc w:val="center"/>
              <w:rPr>
                <w:sz w:val="22"/>
              </w:rPr>
            </w:pPr>
            <w:r w:rsidRPr="008413FE">
              <w:rPr>
                <w:sz w:val="22"/>
              </w:rPr>
              <w:t>Contract Amount ($)</w:t>
            </w: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r w:rsidR="008413FE" w:rsidRPr="008413FE" w:rsidTr="007010AC">
        <w:tc>
          <w:tcPr>
            <w:tcW w:w="1080" w:type="dxa"/>
          </w:tcPr>
          <w:p w:rsidR="008413FE" w:rsidRPr="008413FE" w:rsidRDefault="008413FE" w:rsidP="007010AC">
            <w:pPr>
              <w:jc w:val="center"/>
            </w:pPr>
          </w:p>
        </w:tc>
        <w:tc>
          <w:tcPr>
            <w:tcW w:w="3330" w:type="dxa"/>
          </w:tcPr>
          <w:p w:rsidR="008413FE" w:rsidRPr="008413FE" w:rsidRDefault="008413FE" w:rsidP="007010AC">
            <w:pPr>
              <w:jc w:val="center"/>
            </w:pPr>
          </w:p>
        </w:tc>
        <w:tc>
          <w:tcPr>
            <w:tcW w:w="3571" w:type="dxa"/>
          </w:tcPr>
          <w:p w:rsidR="008413FE" w:rsidRPr="008413FE" w:rsidRDefault="008413FE" w:rsidP="007010AC">
            <w:pPr>
              <w:jc w:val="center"/>
            </w:pPr>
          </w:p>
        </w:tc>
        <w:tc>
          <w:tcPr>
            <w:tcW w:w="1800" w:type="dxa"/>
          </w:tcPr>
          <w:p w:rsidR="008413FE" w:rsidRPr="008413FE" w:rsidRDefault="008413FE" w:rsidP="007010AC">
            <w:pPr>
              <w:jc w:val="center"/>
            </w:pPr>
          </w:p>
        </w:tc>
      </w:tr>
    </w:tbl>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jc w:val="right"/>
      </w:pPr>
      <w:r w:rsidRPr="008413FE">
        <w:t>Exhibit A</w:t>
      </w:r>
    </w:p>
    <w:p w:rsidR="008413FE" w:rsidRPr="008413FE" w:rsidRDefault="008413FE" w:rsidP="008413FE">
      <w:pPr>
        <w:pStyle w:val="RFP1"/>
        <w:numPr>
          <w:ilvl w:val="3"/>
          <w:numId w:val="1"/>
        </w:numPr>
        <w:jc w:val="left"/>
        <w:rPr>
          <w:b w:val="0"/>
        </w:rPr>
      </w:pPr>
      <w:r w:rsidRPr="008413FE">
        <w:rPr>
          <w:b w:val="0"/>
        </w:rPr>
        <w:t>APPROACH TO SCOPE AND METHODOLOGY</w:t>
      </w:r>
    </w:p>
    <w:p w:rsidR="008413FE" w:rsidRPr="008413FE" w:rsidRDefault="008413FE" w:rsidP="008413FE">
      <w:pPr>
        <w:pStyle w:val="RFP1"/>
        <w:numPr>
          <w:ilvl w:val="4"/>
          <w:numId w:val="1"/>
        </w:numPr>
        <w:jc w:val="left"/>
        <w:rPr>
          <w:b w:val="0"/>
        </w:rPr>
      </w:pPr>
      <w:r w:rsidRPr="008413FE">
        <w:rPr>
          <w:b w:val="0"/>
          <w:sz w:val="22"/>
          <w:szCs w:val="22"/>
        </w:rPr>
        <w:t>If proposing to apply vinyl over vinyl, please provide the exact process for preparing the existing panels/vinyl to receive the adhesive and new vinyl.</w:t>
      </w:r>
      <w:r w:rsidRPr="008413FE">
        <w:rPr>
          <w:b w:val="0"/>
        </w:rPr>
        <w:t xml:space="preserve"> Consider all the work that needs to be done that will not interfere with the Music City Center events.</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pStyle w:val="RFP1"/>
        <w:numPr>
          <w:ilvl w:val="0"/>
          <w:numId w:val="0"/>
        </w:numPr>
        <w:ind w:left="1170"/>
        <w:jc w:val="left"/>
        <w:rPr>
          <w:b w:val="0"/>
          <w:u w:val="single"/>
        </w:rPr>
      </w:pPr>
      <w:bookmarkStart w:id="1" w:name="_GoBack"/>
      <w:bookmarkEnd w:id="1"/>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0"/>
          <w:numId w:val="0"/>
        </w:numPr>
        <w:ind w:left="1170"/>
        <w:jc w:val="left"/>
        <w:rPr>
          <w:b w:val="0"/>
          <w:u w:val="single"/>
        </w:rPr>
      </w:pPr>
    </w:p>
    <w:p w:rsidR="008413FE" w:rsidRPr="008413FE" w:rsidRDefault="008413FE" w:rsidP="008413FE">
      <w:pPr>
        <w:pStyle w:val="RFP1"/>
        <w:numPr>
          <w:ilvl w:val="4"/>
          <w:numId w:val="1"/>
        </w:numPr>
        <w:jc w:val="left"/>
        <w:rPr>
          <w:b w:val="0"/>
        </w:rPr>
      </w:pPr>
      <w:r w:rsidRPr="008413FE">
        <w:rPr>
          <w:b w:val="0"/>
          <w:sz w:val="22"/>
          <w:szCs w:val="22"/>
        </w:rPr>
        <w:t>Provide in detail how you propose to install the vinyl.  Will the trim pieces be removed prior to vinyl install and reinstalled on each panel after vinyl is applied as originally manufactured? See attached photos (Exhibit D)</w:t>
      </w:r>
    </w:p>
    <w:p w:rsidR="008413FE" w:rsidRPr="008413FE" w:rsidRDefault="008413FE" w:rsidP="008413FE">
      <w:pPr>
        <w:pStyle w:val="RFP1"/>
        <w:numPr>
          <w:ilvl w:val="0"/>
          <w:numId w:val="0"/>
        </w:numPr>
        <w:ind w:left="810" w:firstLine="360"/>
        <w:rPr>
          <w:b w:val="0"/>
          <w:u w:val="single"/>
        </w:rPr>
      </w:pPr>
      <w:r w:rsidRPr="008413FE">
        <w:rPr>
          <w:b w:val="0"/>
          <w:u w:val="single"/>
        </w:rPr>
        <w:t>Bidder’s Response:</w:t>
      </w: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pStyle w:val="RFP1"/>
        <w:numPr>
          <w:ilvl w:val="0"/>
          <w:numId w:val="0"/>
        </w:numPr>
        <w:ind w:left="810"/>
        <w:jc w:val="left"/>
        <w:rPr>
          <w:b w:val="0"/>
        </w:rPr>
      </w:pPr>
    </w:p>
    <w:p w:rsidR="008413FE" w:rsidRPr="008413FE" w:rsidRDefault="008413FE" w:rsidP="008413FE">
      <w:pPr>
        <w:jc w:val="right"/>
      </w:pPr>
      <w:r w:rsidRPr="008413FE">
        <w:lastRenderedPageBreak/>
        <w:t>Exhibit A</w:t>
      </w:r>
    </w:p>
    <w:p w:rsidR="008413FE" w:rsidRPr="008413FE" w:rsidRDefault="008413FE" w:rsidP="008413FE"/>
    <w:p w:rsidR="008413FE" w:rsidRPr="008413FE" w:rsidRDefault="008413FE" w:rsidP="008413FE">
      <w:pPr>
        <w:pStyle w:val="RFP1"/>
        <w:numPr>
          <w:ilvl w:val="4"/>
          <w:numId w:val="1"/>
        </w:numPr>
        <w:jc w:val="left"/>
        <w:rPr>
          <w:b w:val="0"/>
        </w:rPr>
      </w:pPr>
      <w:r w:rsidRPr="008413FE">
        <w:rPr>
          <w:b w:val="0"/>
          <w:sz w:val="22"/>
          <w:szCs w:val="22"/>
        </w:rPr>
        <w:t>Provide the proposed adhesive and letters from the adhesive and vinyl manufacturers stating this adhesive is the recommended and approved adhesive for a vinyl over vinyl installation.</w:t>
      </w:r>
    </w:p>
    <w:p w:rsidR="008413FE" w:rsidRPr="008413FE" w:rsidRDefault="008413FE" w:rsidP="008413FE">
      <w:pPr>
        <w:pStyle w:val="RFP1"/>
        <w:numPr>
          <w:ilvl w:val="0"/>
          <w:numId w:val="0"/>
        </w:numPr>
        <w:ind w:left="810" w:firstLine="360"/>
        <w:rPr>
          <w:b w:val="0"/>
          <w:u w:val="single"/>
        </w:rPr>
      </w:pPr>
      <w:r w:rsidRPr="008413FE">
        <w:rPr>
          <w:b w:val="0"/>
          <w:u w:val="single"/>
        </w:rPr>
        <w:t>Bidder’s Response:</w:t>
      </w: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4"/>
          <w:numId w:val="1"/>
        </w:numPr>
        <w:jc w:val="left"/>
        <w:rPr>
          <w:b w:val="0"/>
        </w:rPr>
      </w:pPr>
      <w:r w:rsidRPr="008413FE">
        <w:rPr>
          <w:b w:val="0"/>
        </w:rPr>
        <w:t>Provide a written guarantee that can provide the specified vinyl, along with lead times.</w:t>
      </w:r>
    </w:p>
    <w:p w:rsidR="008413FE" w:rsidRPr="008413FE" w:rsidRDefault="008413FE" w:rsidP="008413FE">
      <w:pPr>
        <w:pStyle w:val="RFP1"/>
        <w:numPr>
          <w:ilvl w:val="0"/>
          <w:numId w:val="0"/>
        </w:numPr>
        <w:ind w:left="810" w:firstLine="360"/>
        <w:rPr>
          <w:b w:val="0"/>
          <w:u w:val="single"/>
        </w:rPr>
      </w:pPr>
      <w:r w:rsidRPr="008413FE">
        <w:rPr>
          <w:b w:val="0"/>
          <w:u w:val="single"/>
        </w:rPr>
        <w:t>Bidder’s Response:</w:t>
      </w:r>
    </w:p>
    <w:p w:rsidR="008413FE" w:rsidRPr="008413FE" w:rsidRDefault="008413FE" w:rsidP="008413FE">
      <w:pPr>
        <w:pStyle w:val="RFP1"/>
        <w:numPr>
          <w:ilvl w:val="0"/>
          <w:numId w:val="0"/>
        </w:numPr>
        <w:rPr>
          <w:b w:val="0"/>
        </w:rPr>
      </w:pPr>
    </w:p>
    <w:p w:rsidR="008413FE" w:rsidRPr="008413FE" w:rsidRDefault="008413FE" w:rsidP="008413FE">
      <w:pPr>
        <w:pStyle w:val="RFP1"/>
        <w:numPr>
          <w:ilvl w:val="0"/>
          <w:numId w:val="0"/>
        </w:numPr>
        <w:rPr>
          <w:b w:val="0"/>
        </w:rPr>
      </w:pPr>
    </w:p>
    <w:p w:rsidR="008413FE" w:rsidRPr="008413FE" w:rsidRDefault="008413FE" w:rsidP="008413FE">
      <w:pPr>
        <w:pStyle w:val="RFP1"/>
        <w:numPr>
          <w:ilvl w:val="0"/>
          <w:numId w:val="0"/>
        </w:numPr>
        <w:ind w:left="360" w:hanging="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0"/>
          <w:numId w:val="0"/>
        </w:numPr>
        <w:ind w:left="360"/>
        <w:rPr>
          <w:b w:val="0"/>
        </w:rPr>
      </w:pPr>
    </w:p>
    <w:p w:rsidR="008413FE" w:rsidRPr="008413FE" w:rsidRDefault="008413FE" w:rsidP="008413FE">
      <w:pPr>
        <w:jc w:val="right"/>
      </w:pPr>
      <w:r w:rsidRPr="008413FE">
        <w:t>Exhibit A</w:t>
      </w:r>
    </w:p>
    <w:p w:rsidR="008413FE" w:rsidRPr="008413FE" w:rsidRDefault="008413FE" w:rsidP="008413FE">
      <w:pPr>
        <w:pStyle w:val="RFP1"/>
        <w:numPr>
          <w:ilvl w:val="0"/>
          <w:numId w:val="0"/>
        </w:numPr>
        <w:ind w:left="360"/>
        <w:rPr>
          <w:b w:val="0"/>
        </w:rPr>
      </w:pPr>
    </w:p>
    <w:p w:rsidR="008413FE" w:rsidRPr="008413FE" w:rsidRDefault="008413FE" w:rsidP="008413FE">
      <w:pPr>
        <w:pStyle w:val="RFP1"/>
        <w:numPr>
          <w:ilvl w:val="4"/>
          <w:numId w:val="1"/>
        </w:numPr>
        <w:jc w:val="left"/>
        <w:rPr>
          <w:b w:val="0"/>
        </w:rPr>
      </w:pPr>
      <w:r w:rsidRPr="008413FE">
        <w:rPr>
          <w:b w:val="0"/>
        </w:rPr>
        <w:t xml:space="preserve">Describe your proposed procedures of monitoring the progress and the quality of project as specified in the bid.  </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4"/>
          <w:numId w:val="1"/>
        </w:numPr>
        <w:jc w:val="left"/>
        <w:rPr>
          <w:b w:val="0"/>
          <w:sz w:val="22"/>
          <w:szCs w:val="22"/>
        </w:rPr>
      </w:pPr>
      <w:r w:rsidRPr="008413FE">
        <w:rPr>
          <w:b w:val="0"/>
        </w:rPr>
        <w:t xml:space="preserve">Please provide the length of time needed to complete the following spaces </w:t>
      </w:r>
      <w:r w:rsidRPr="008413FE">
        <w:rPr>
          <w:b w:val="0"/>
          <w:sz w:val="22"/>
          <w:szCs w:val="22"/>
        </w:rPr>
        <w:t>(consider the time panels must sit prior to moving.)</w:t>
      </w:r>
      <w:r w:rsidRPr="008413FE">
        <w:rPr>
          <w:b w:val="0"/>
        </w:rPr>
        <w:t>:</w:t>
      </w:r>
      <w:r w:rsidRPr="008413FE">
        <w:rPr>
          <w:b w:val="0"/>
          <w:sz w:val="22"/>
          <w:szCs w:val="22"/>
        </w:rPr>
        <w:t xml:space="preserve"> </w:t>
      </w:r>
    </w:p>
    <w:p w:rsidR="008413FE" w:rsidRPr="008413FE" w:rsidRDefault="008413FE" w:rsidP="008413FE">
      <w:pPr>
        <w:ind w:left="1440"/>
        <w:jc w:val="left"/>
        <w:rPr>
          <w:sz w:val="22"/>
          <w:szCs w:val="22"/>
        </w:rPr>
      </w:pPr>
      <w:r w:rsidRPr="008413FE">
        <w:rPr>
          <w:sz w:val="22"/>
          <w:szCs w:val="22"/>
        </w:rPr>
        <w:t>Exhibit Hall A</w:t>
      </w:r>
    </w:p>
    <w:p w:rsidR="008413FE" w:rsidRPr="008413FE" w:rsidRDefault="008413FE" w:rsidP="008413FE">
      <w:pPr>
        <w:ind w:left="1440"/>
        <w:jc w:val="left"/>
        <w:rPr>
          <w:sz w:val="22"/>
          <w:szCs w:val="22"/>
        </w:rPr>
      </w:pPr>
      <w:r w:rsidRPr="008413FE">
        <w:rPr>
          <w:sz w:val="22"/>
          <w:szCs w:val="22"/>
        </w:rPr>
        <w:t>Exhibit Hall B</w:t>
      </w:r>
    </w:p>
    <w:p w:rsidR="008413FE" w:rsidRPr="008413FE" w:rsidRDefault="008413FE" w:rsidP="008413FE">
      <w:pPr>
        <w:ind w:left="1440"/>
        <w:jc w:val="left"/>
        <w:rPr>
          <w:sz w:val="22"/>
          <w:szCs w:val="22"/>
        </w:rPr>
      </w:pPr>
      <w:r w:rsidRPr="008413FE">
        <w:rPr>
          <w:sz w:val="22"/>
          <w:szCs w:val="22"/>
        </w:rPr>
        <w:t>Exhibit Hall C</w:t>
      </w:r>
    </w:p>
    <w:p w:rsidR="008413FE" w:rsidRPr="008413FE" w:rsidRDefault="008413FE" w:rsidP="008413FE">
      <w:pPr>
        <w:ind w:left="1440"/>
        <w:jc w:val="left"/>
        <w:rPr>
          <w:sz w:val="22"/>
          <w:szCs w:val="22"/>
        </w:rPr>
      </w:pPr>
      <w:r w:rsidRPr="008413FE">
        <w:rPr>
          <w:sz w:val="22"/>
          <w:szCs w:val="22"/>
        </w:rPr>
        <w:t>Exhibit Hall D</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jc w:val="right"/>
      </w:pPr>
      <w:r w:rsidRPr="008413FE">
        <w:lastRenderedPageBreak/>
        <w:t>Exhibit A</w:t>
      </w: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0"/>
          <w:numId w:val="0"/>
        </w:numPr>
        <w:ind w:left="1170"/>
        <w:jc w:val="left"/>
        <w:rPr>
          <w:b w:val="0"/>
          <w:sz w:val="22"/>
          <w:szCs w:val="22"/>
        </w:rPr>
      </w:pPr>
    </w:p>
    <w:p w:rsidR="008413FE" w:rsidRPr="008413FE" w:rsidRDefault="008413FE" w:rsidP="008413FE">
      <w:pPr>
        <w:pStyle w:val="RFP1"/>
        <w:numPr>
          <w:ilvl w:val="4"/>
          <w:numId w:val="1"/>
        </w:numPr>
        <w:jc w:val="left"/>
        <w:rPr>
          <w:b w:val="0"/>
          <w:sz w:val="22"/>
          <w:szCs w:val="22"/>
        </w:rPr>
      </w:pPr>
      <w:r w:rsidRPr="008413FE">
        <w:rPr>
          <w:b w:val="0"/>
          <w:sz w:val="22"/>
          <w:szCs w:val="22"/>
        </w:rPr>
        <w:t xml:space="preserve">Please provide the length of time needed to complete the following spaces (consider the time panels must sit prior to moving.): </w:t>
      </w:r>
    </w:p>
    <w:p w:rsidR="008413FE" w:rsidRPr="008413FE" w:rsidRDefault="008413FE" w:rsidP="008413FE">
      <w:pPr>
        <w:ind w:left="720" w:firstLine="720"/>
        <w:rPr>
          <w:sz w:val="22"/>
          <w:szCs w:val="22"/>
        </w:rPr>
      </w:pPr>
      <w:r w:rsidRPr="008413FE">
        <w:rPr>
          <w:sz w:val="22"/>
          <w:szCs w:val="22"/>
        </w:rPr>
        <w:t>Grand Ballroom A</w:t>
      </w:r>
    </w:p>
    <w:p w:rsidR="008413FE" w:rsidRPr="008413FE" w:rsidRDefault="008413FE" w:rsidP="008413FE">
      <w:pPr>
        <w:ind w:left="720" w:firstLine="720"/>
        <w:rPr>
          <w:sz w:val="22"/>
          <w:szCs w:val="22"/>
        </w:rPr>
      </w:pPr>
      <w:r w:rsidRPr="008413FE">
        <w:rPr>
          <w:sz w:val="22"/>
          <w:szCs w:val="22"/>
        </w:rPr>
        <w:t>Grand Ballroom B</w:t>
      </w:r>
    </w:p>
    <w:p w:rsidR="008413FE" w:rsidRPr="008413FE" w:rsidRDefault="008413FE" w:rsidP="008413FE">
      <w:pPr>
        <w:ind w:left="720" w:firstLine="720"/>
        <w:rPr>
          <w:sz w:val="22"/>
          <w:szCs w:val="22"/>
        </w:rPr>
      </w:pPr>
      <w:r w:rsidRPr="008413FE">
        <w:rPr>
          <w:sz w:val="22"/>
          <w:szCs w:val="22"/>
        </w:rPr>
        <w:t>Grand Ballroom C</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ind w:left="720" w:firstLine="720"/>
        <w:rPr>
          <w:sz w:val="22"/>
          <w:szCs w:val="22"/>
        </w:rPr>
      </w:pPr>
    </w:p>
    <w:p w:rsidR="008413FE" w:rsidRPr="008413FE" w:rsidRDefault="008413FE" w:rsidP="008413FE">
      <w:pPr>
        <w:pStyle w:val="RFP1"/>
        <w:numPr>
          <w:ilvl w:val="4"/>
          <w:numId w:val="1"/>
        </w:numPr>
        <w:jc w:val="left"/>
        <w:rPr>
          <w:b w:val="0"/>
          <w:sz w:val="22"/>
          <w:szCs w:val="22"/>
        </w:rPr>
      </w:pPr>
      <w:r w:rsidRPr="008413FE">
        <w:rPr>
          <w:b w:val="0"/>
        </w:rPr>
        <w:t xml:space="preserve">Please provide the length of time needed to complete the following spaces </w:t>
      </w:r>
      <w:r w:rsidRPr="008413FE">
        <w:rPr>
          <w:b w:val="0"/>
          <w:sz w:val="22"/>
          <w:szCs w:val="22"/>
        </w:rPr>
        <w:t>(consider the time panels must sit prior to moving.)</w:t>
      </w:r>
      <w:r w:rsidRPr="008413FE">
        <w:rPr>
          <w:b w:val="0"/>
        </w:rPr>
        <w:t>:</w:t>
      </w:r>
      <w:r w:rsidRPr="008413FE">
        <w:rPr>
          <w:b w:val="0"/>
          <w:sz w:val="22"/>
          <w:szCs w:val="22"/>
        </w:rPr>
        <w:t xml:space="preserve"> </w:t>
      </w:r>
    </w:p>
    <w:p w:rsidR="008413FE" w:rsidRPr="008413FE" w:rsidRDefault="008413FE" w:rsidP="008413FE">
      <w:pPr>
        <w:ind w:left="2160"/>
      </w:pPr>
      <w:r w:rsidRPr="008413FE">
        <w:t>Davidson A</w:t>
      </w:r>
    </w:p>
    <w:p w:rsidR="008413FE" w:rsidRPr="008413FE" w:rsidRDefault="008413FE" w:rsidP="008413FE">
      <w:pPr>
        <w:ind w:left="2160"/>
      </w:pPr>
      <w:r w:rsidRPr="008413FE">
        <w:t>Davidson B</w:t>
      </w:r>
    </w:p>
    <w:p w:rsidR="008413FE" w:rsidRPr="008413FE" w:rsidRDefault="008413FE" w:rsidP="008413FE">
      <w:pPr>
        <w:ind w:left="2160"/>
      </w:pPr>
      <w:r w:rsidRPr="008413FE">
        <w:t>Davidson C</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ind w:left="2160"/>
      </w:pPr>
    </w:p>
    <w:p w:rsidR="008413FE" w:rsidRPr="008413FE" w:rsidRDefault="008413FE" w:rsidP="008413FE">
      <w:pPr>
        <w:ind w:left="2160"/>
      </w:pPr>
    </w:p>
    <w:p w:rsidR="008413FE" w:rsidRPr="008413FE" w:rsidRDefault="008413FE" w:rsidP="008413FE">
      <w:pPr>
        <w:ind w:left="2160"/>
      </w:pPr>
    </w:p>
    <w:p w:rsidR="008413FE" w:rsidRPr="008413FE" w:rsidRDefault="008413FE" w:rsidP="008413FE">
      <w:pPr>
        <w:ind w:left="2160"/>
      </w:pPr>
    </w:p>
    <w:p w:rsidR="008413FE" w:rsidRPr="008413FE" w:rsidRDefault="008413FE" w:rsidP="008413FE">
      <w:pPr>
        <w:ind w:left="2160"/>
      </w:pPr>
    </w:p>
    <w:p w:rsidR="008413FE" w:rsidRPr="008413FE" w:rsidRDefault="008413FE" w:rsidP="008413FE">
      <w:pPr>
        <w:ind w:left="2160"/>
      </w:pPr>
    </w:p>
    <w:p w:rsidR="008413FE" w:rsidRPr="008413FE" w:rsidRDefault="008413FE" w:rsidP="008413FE">
      <w:pPr>
        <w:ind w:left="2160"/>
      </w:pPr>
    </w:p>
    <w:p w:rsidR="008413FE" w:rsidRPr="008413FE" w:rsidRDefault="008413FE" w:rsidP="008413FE"/>
    <w:p w:rsidR="008413FE" w:rsidRPr="008413FE" w:rsidRDefault="008413FE" w:rsidP="008413FE">
      <w:pPr>
        <w:jc w:val="right"/>
      </w:pPr>
      <w:r w:rsidRPr="008413FE">
        <w:t>Exhibit A</w:t>
      </w:r>
    </w:p>
    <w:p w:rsidR="008413FE" w:rsidRPr="008413FE" w:rsidRDefault="008413FE" w:rsidP="008413FE">
      <w:pPr>
        <w:ind w:left="2160"/>
      </w:pPr>
    </w:p>
    <w:p w:rsidR="008413FE" w:rsidRPr="008413FE" w:rsidRDefault="008413FE" w:rsidP="008413FE">
      <w:pPr>
        <w:pStyle w:val="RFP1"/>
        <w:numPr>
          <w:ilvl w:val="0"/>
          <w:numId w:val="0"/>
        </w:numPr>
        <w:jc w:val="left"/>
        <w:rPr>
          <w:b w:val="0"/>
          <w:sz w:val="22"/>
          <w:szCs w:val="22"/>
        </w:rPr>
      </w:pPr>
    </w:p>
    <w:p w:rsidR="008413FE" w:rsidRPr="008413FE" w:rsidRDefault="008413FE" w:rsidP="008413FE">
      <w:pPr>
        <w:pStyle w:val="RFP1"/>
        <w:numPr>
          <w:ilvl w:val="4"/>
          <w:numId w:val="1"/>
        </w:numPr>
        <w:jc w:val="left"/>
        <w:rPr>
          <w:b w:val="0"/>
          <w:sz w:val="22"/>
          <w:szCs w:val="22"/>
        </w:rPr>
      </w:pPr>
      <w:r w:rsidRPr="008413FE">
        <w:rPr>
          <w:b w:val="0"/>
        </w:rPr>
        <w:t xml:space="preserve">Please provide the length of time needed to complete the following spaces </w:t>
      </w:r>
      <w:r w:rsidRPr="008413FE">
        <w:rPr>
          <w:b w:val="0"/>
          <w:sz w:val="22"/>
          <w:szCs w:val="22"/>
        </w:rPr>
        <w:t>(consider the time panels must sit prior to moving.)</w:t>
      </w:r>
      <w:r w:rsidRPr="008413FE">
        <w:rPr>
          <w:b w:val="0"/>
        </w:rPr>
        <w:t>:</w:t>
      </w:r>
      <w:r w:rsidRPr="008413FE">
        <w:rPr>
          <w:b w:val="0"/>
          <w:sz w:val="22"/>
          <w:szCs w:val="22"/>
        </w:rPr>
        <w:t xml:space="preserve"> </w:t>
      </w:r>
    </w:p>
    <w:p w:rsidR="008413FE" w:rsidRPr="008413FE" w:rsidRDefault="008413FE" w:rsidP="008413FE">
      <w:pPr>
        <w:ind w:left="2160"/>
      </w:pPr>
      <w:r w:rsidRPr="008413FE">
        <w:t>Level 1 Meeting Rooms</w:t>
      </w:r>
    </w:p>
    <w:p w:rsidR="008413FE" w:rsidRPr="008413FE" w:rsidRDefault="008413FE" w:rsidP="008413FE">
      <w:pPr>
        <w:ind w:left="2160"/>
      </w:pPr>
      <w:r w:rsidRPr="008413FE">
        <w:t>Level 2 Meeting Rooms</w:t>
      </w:r>
    </w:p>
    <w:p w:rsidR="008413FE" w:rsidRPr="008413FE" w:rsidRDefault="008413FE" w:rsidP="008413FE">
      <w:pPr>
        <w:ind w:left="2160"/>
      </w:pPr>
      <w:r w:rsidRPr="008413FE">
        <w:t>Room 401</w:t>
      </w:r>
      <w:bookmarkStart w:id="2" w:name="_Hlk23429565"/>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bookmarkEnd w:id="2"/>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4"/>
          <w:numId w:val="1"/>
        </w:numPr>
        <w:jc w:val="left"/>
        <w:rPr>
          <w:b w:val="0"/>
          <w:sz w:val="22"/>
          <w:szCs w:val="22"/>
        </w:rPr>
      </w:pPr>
      <w:r w:rsidRPr="008413FE">
        <w:rPr>
          <w:b w:val="0"/>
        </w:rPr>
        <w:t xml:space="preserve">Please provide the length of time needed to remove vinyl and adhesive residue, and paint panels only in the following spaces: </w:t>
      </w:r>
    </w:p>
    <w:p w:rsidR="008413FE" w:rsidRPr="008413FE" w:rsidRDefault="008413FE" w:rsidP="008413FE">
      <w:pPr>
        <w:ind w:left="2160"/>
      </w:pPr>
      <w:r w:rsidRPr="008413FE">
        <w:t>Exhibit Hall A</w:t>
      </w:r>
    </w:p>
    <w:p w:rsidR="008413FE" w:rsidRPr="008413FE" w:rsidRDefault="008413FE" w:rsidP="008413FE">
      <w:pPr>
        <w:ind w:left="2160"/>
      </w:pPr>
      <w:r w:rsidRPr="008413FE">
        <w:t>Exhibit Hall B</w:t>
      </w:r>
    </w:p>
    <w:p w:rsidR="008413FE" w:rsidRPr="008413FE" w:rsidRDefault="008413FE" w:rsidP="008413FE">
      <w:pPr>
        <w:ind w:left="2160"/>
      </w:pPr>
      <w:r w:rsidRPr="008413FE">
        <w:t>Exhibit Hall C</w:t>
      </w:r>
    </w:p>
    <w:p w:rsidR="008413FE" w:rsidRPr="008413FE" w:rsidRDefault="008413FE" w:rsidP="008413FE">
      <w:pPr>
        <w:ind w:left="2160"/>
      </w:pPr>
      <w:r w:rsidRPr="008413FE">
        <w:t>Exhibit Hall D</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pStyle w:val="RFP1"/>
        <w:numPr>
          <w:ilvl w:val="0"/>
          <w:numId w:val="0"/>
        </w:numPr>
        <w:jc w:val="left"/>
        <w:rPr>
          <w:b w:val="0"/>
        </w:rPr>
      </w:pPr>
    </w:p>
    <w:p w:rsidR="008413FE" w:rsidRPr="008413FE" w:rsidRDefault="008413FE" w:rsidP="008413FE">
      <w:pPr>
        <w:jc w:val="right"/>
      </w:pPr>
      <w:r w:rsidRPr="008413FE">
        <w:lastRenderedPageBreak/>
        <w:t>Exhibit A</w:t>
      </w:r>
    </w:p>
    <w:p w:rsidR="008413FE" w:rsidRPr="008413FE" w:rsidRDefault="008413FE" w:rsidP="008413FE">
      <w:pPr>
        <w:pStyle w:val="RFP1"/>
        <w:numPr>
          <w:ilvl w:val="0"/>
          <w:numId w:val="0"/>
        </w:numPr>
        <w:ind w:left="360" w:hanging="360"/>
        <w:jc w:val="left"/>
        <w:rPr>
          <w:b w:val="0"/>
        </w:rPr>
      </w:pPr>
    </w:p>
    <w:p w:rsidR="008413FE" w:rsidRPr="008413FE" w:rsidRDefault="008413FE" w:rsidP="008413FE">
      <w:pPr>
        <w:pStyle w:val="RFP1"/>
        <w:numPr>
          <w:ilvl w:val="3"/>
          <w:numId w:val="1"/>
        </w:numPr>
        <w:jc w:val="left"/>
        <w:rPr>
          <w:b w:val="0"/>
        </w:rPr>
      </w:pPr>
      <w:r w:rsidRPr="008413FE">
        <w:rPr>
          <w:b w:val="0"/>
        </w:rPr>
        <w:t>ORGANIZATION</w:t>
      </w:r>
    </w:p>
    <w:p w:rsidR="008413FE" w:rsidRPr="008413FE" w:rsidRDefault="008413FE" w:rsidP="008413FE">
      <w:pPr>
        <w:pStyle w:val="RFP1"/>
        <w:numPr>
          <w:ilvl w:val="4"/>
          <w:numId w:val="1"/>
        </w:numPr>
        <w:jc w:val="left"/>
        <w:rPr>
          <w:b w:val="0"/>
        </w:rPr>
      </w:pPr>
      <w:r w:rsidRPr="008413FE">
        <w:rPr>
          <w:b w:val="0"/>
        </w:rPr>
        <w:t>Describe the key functions of the Point of Contact(s) that will be assigned for the management and implementation of this project.</w:t>
      </w: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RFP1"/>
        <w:numPr>
          <w:ilvl w:val="0"/>
          <w:numId w:val="0"/>
        </w:numPr>
        <w:ind w:left="1170"/>
        <w:jc w:val="left"/>
        <w:rPr>
          <w:b w:val="0"/>
        </w:rPr>
      </w:pPr>
    </w:p>
    <w:p w:rsidR="008413FE" w:rsidRPr="008413FE" w:rsidRDefault="008413FE" w:rsidP="008413FE">
      <w:pPr>
        <w:pStyle w:val="ListParagraph"/>
        <w:numPr>
          <w:ilvl w:val="4"/>
          <w:numId w:val="1"/>
        </w:numPr>
      </w:pPr>
      <w:r w:rsidRPr="008413FE">
        <w:t>Identify point of contact(s), personnel, and subcontractors that will work on this project. Specify the years of work directly related to removing, prepping, and recovering operable wall partition panels. Resumes shall demonstrate the suitability of personnel assigned to the project in terms of experience and qualification.</w:t>
      </w: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RFP1"/>
        <w:numPr>
          <w:ilvl w:val="0"/>
          <w:numId w:val="0"/>
        </w:numPr>
        <w:ind w:left="1170"/>
        <w:jc w:val="left"/>
        <w:rPr>
          <w:b w:val="0"/>
          <w:u w:val="single"/>
        </w:rPr>
      </w:pPr>
      <w:r w:rsidRPr="008413FE">
        <w:rPr>
          <w:b w:val="0"/>
          <w:u w:val="single"/>
        </w:rPr>
        <w:t>Bidder’s Response:</w:t>
      </w: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 w:rsidR="008413FE" w:rsidRPr="008413FE" w:rsidRDefault="008413FE" w:rsidP="008413FE">
      <w:pPr>
        <w:pStyle w:val="ListParagraph"/>
        <w:ind w:left="1170"/>
      </w:pPr>
    </w:p>
    <w:p w:rsidR="008413FE" w:rsidRPr="008413FE" w:rsidRDefault="008413FE" w:rsidP="008413FE">
      <w:pPr>
        <w:jc w:val="right"/>
      </w:pPr>
      <w:r w:rsidRPr="008413FE">
        <w:lastRenderedPageBreak/>
        <w:t>Exhibit A</w:t>
      </w: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Pr>
        <w:pStyle w:val="ListParagraph"/>
        <w:ind w:left="1170"/>
      </w:pPr>
    </w:p>
    <w:p w:rsidR="008413FE" w:rsidRPr="008413FE" w:rsidRDefault="008413FE" w:rsidP="008413FE"/>
    <w:p w:rsidR="008413FE" w:rsidRPr="008413FE" w:rsidRDefault="008413FE" w:rsidP="008413FE">
      <w:pPr>
        <w:pStyle w:val="ListParagraph"/>
        <w:ind w:left="1170"/>
      </w:pPr>
    </w:p>
    <w:p w:rsidR="008413FE" w:rsidRPr="008413FE" w:rsidRDefault="008413FE" w:rsidP="008413FE">
      <w:pPr>
        <w:pStyle w:val="ListParagraph"/>
        <w:numPr>
          <w:ilvl w:val="4"/>
          <w:numId w:val="1"/>
        </w:numPr>
      </w:pPr>
      <w:r w:rsidRPr="008413FE">
        <w:t>Include a copy of your most recent Financial Statement (audited financials are given more credibility and may be required).</w:t>
      </w:r>
    </w:p>
    <w:p w:rsidR="008413FE" w:rsidRPr="008413FE" w:rsidRDefault="008413FE" w:rsidP="008413FE">
      <w:pPr>
        <w:pStyle w:val="ListParagraph"/>
        <w:ind w:left="810"/>
      </w:pPr>
    </w:p>
    <w:p w:rsidR="008413FE" w:rsidRPr="008413FE" w:rsidRDefault="008413FE" w:rsidP="008413FE">
      <w:pPr>
        <w:pStyle w:val="RFP1"/>
        <w:numPr>
          <w:ilvl w:val="0"/>
          <w:numId w:val="0"/>
        </w:numPr>
        <w:ind w:left="1170"/>
        <w:jc w:val="left"/>
        <w:rPr>
          <w:b w:val="0"/>
        </w:rPr>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left"/>
      </w:pPr>
    </w:p>
    <w:p w:rsidR="008413FE" w:rsidRPr="008413FE" w:rsidRDefault="008413FE" w:rsidP="008413FE">
      <w:pPr>
        <w:jc w:val="right"/>
      </w:pPr>
      <w:r w:rsidRPr="008413FE">
        <w:lastRenderedPageBreak/>
        <w:t>Exhibit A</w:t>
      </w:r>
    </w:p>
    <w:p w:rsidR="008413FE" w:rsidRPr="008413FE" w:rsidRDefault="008413FE" w:rsidP="008413FE"/>
    <w:p w:rsidR="008413FE" w:rsidRPr="008413FE" w:rsidRDefault="008413FE" w:rsidP="008413FE">
      <w:pPr>
        <w:jc w:val="center"/>
      </w:pPr>
      <w:r w:rsidRPr="008413FE">
        <w:t>Affidavit</w:t>
      </w:r>
    </w:p>
    <w:p w:rsidR="008413FE" w:rsidRPr="008413FE" w:rsidRDefault="008413FE" w:rsidP="008413FE"/>
    <w:p w:rsidR="008413FE" w:rsidRPr="008413FE" w:rsidRDefault="008413FE" w:rsidP="008413FE">
      <w:pPr>
        <w:autoSpaceDE w:val="0"/>
        <w:autoSpaceDN w:val="0"/>
        <w:adjustRightInd w:val="0"/>
      </w:pPr>
      <w:r w:rsidRPr="008413FE">
        <w:t>State of ___________________               County of __________________________</w:t>
      </w:r>
    </w:p>
    <w:p w:rsidR="008413FE" w:rsidRPr="008413FE" w:rsidRDefault="008413FE" w:rsidP="008413FE">
      <w:pPr>
        <w:autoSpaceDE w:val="0"/>
        <w:autoSpaceDN w:val="0"/>
        <w:adjustRightInd w:val="0"/>
        <w:spacing w:before="120"/>
        <w:rPr>
          <w:iCs/>
        </w:rPr>
      </w:pPr>
      <w:r w:rsidRPr="008413FE">
        <w:rPr>
          <w:iCs/>
        </w:rPr>
        <w:t>As used herein, “Offeror” will include artists, bidders and proposers.</w:t>
      </w:r>
    </w:p>
    <w:p w:rsidR="008413FE" w:rsidRPr="008413FE" w:rsidRDefault="008413FE" w:rsidP="008413FE">
      <w:pPr>
        <w:autoSpaceDE w:val="0"/>
        <w:autoSpaceDN w:val="0"/>
        <w:adjustRightInd w:val="0"/>
        <w:spacing w:before="120"/>
      </w:pPr>
      <w:r w:rsidRPr="008413FE">
        <w:rPr>
          <w:iCs/>
        </w:rPr>
        <w:t xml:space="preserve">Compliance with Laws: </w:t>
      </w:r>
      <w:r w:rsidRPr="008413FE">
        <w:t>After first being duly sworn according to law, the undersigned (Affiant) states that he/she is presently in compliance with, and will continue to maintain compliance with, all applicable laws. Thus, Affiant states that Offeror has all applicable licenses, including business licenses, copies of which are attached hereto. Finally, Affiant states that Offeror is current on its payment of all applicable gross receipt taxes and personal property taxes.</w:t>
      </w:r>
    </w:p>
    <w:p w:rsidR="008413FE" w:rsidRPr="008413FE" w:rsidRDefault="008413FE" w:rsidP="008413FE">
      <w:pPr>
        <w:autoSpaceDE w:val="0"/>
        <w:autoSpaceDN w:val="0"/>
        <w:adjustRightInd w:val="0"/>
        <w:spacing w:before="120"/>
      </w:pPr>
      <w:r w:rsidRPr="008413FE">
        <w:rPr>
          <w:iCs/>
        </w:rPr>
        <w:t xml:space="preserve">Contingent Fees: </w:t>
      </w:r>
      <w:r w:rsidRPr="008413FE">
        <w:t>In accordance with the Authority’s Procurement Policy and the Metropolitan Government’s Procurement Code, it is a breach of ethical standards for a person to be retained, or to retain a person, to solicit or secure a contract with the Authority upon an agreement or understanding for a contingent commission, percentage, or brokerage fee, except for retention of bona fide employees or bona fide established commercial selling agencies for the purpose of securing business. After first being duly sworn according to law, the undersigned (Affiant) states that the Offeror has not retained anyone in violation of the foregoing.</w:t>
      </w:r>
    </w:p>
    <w:p w:rsidR="008413FE" w:rsidRPr="008413FE" w:rsidRDefault="008413FE" w:rsidP="008413FE">
      <w:pPr>
        <w:autoSpaceDE w:val="0"/>
        <w:autoSpaceDN w:val="0"/>
        <w:adjustRightInd w:val="0"/>
        <w:spacing w:before="120"/>
      </w:pPr>
      <w:r w:rsidRPr="008413FE">
        <w:rPr>
          <w:iCs/>
        </w:rPr>
        <w:t xml:space="preserve">Nondiscrimination: </w:t>
      </w:r>
      <w:r w:rsidRPr="008413FE">
        <w:t xml:space="preserve">Affiant affirms that by its employment policy, standards and practices it does not subscribe to any personnel policy which permits or allows for the promotion, demotion, employment, dismissal or laying off of any individual due to race, religion, creed, gender, national origin, color, age, and/or disability and that it is not in violation of and will not violate any applicable laws concerning the employment of individuals with handicaps and/or disabilities. It is the policy of the Authority not to discriminate </w:t>
      </w:r>
      <w:proofErr w:type="gramStart"/>
      <w:r w:rsidRPr="008413FE">
        <w:t>on the basis of</w:t>
      </w:r>
      <w:proofErr w:type="gramEnd"/>
      <w:r w:rsidRPr="008413FE">
        <w:t xml:space="preserve"> age, race, sex, color, religion, national origin or handicap and/or disability in its hiring and employment practices, or in admission to, access to, or operation of its programs, services and activities. Contractor certifies and warrants it will comply with this policy.</w:t>
      </w:r>
    </w:p>
    <w:p w:rsidR="008413FE" w:rsidRPr="008413FE" w:rsidRDefault="008413FE" w:rsidP="008413FE">
      <w:pPr>
        <w:autoSpaceDE w:val="0"/>
        <w:autoSpaceDN w:val="0"/>
        <w:adjustRightInd w:val="0"/>
        <w:spacing w:before="120"/>
        <w:rPr>
          <w:iCs/>
        </w:rPr>
      </w:pPr>
      <w:r w:rsidRPr="008413FE">
        <w:rPr>
          <w:iCs/>
        </w:rPr>
        <w:t>And Further Affiant Sayeth Not:</w:t>
      </w:r>
    </w:p>
    <w:p w:rsidR="008413FE" w:rsidRPr="008413FE" w:rsidRDefault="008413FE" w:rsidP="008413FE">
      <w:pPr>
        <w:autoSpaceDE w:val="0"/>
        <w:autoSpaceDN w:val="0"/>
        <w:adjustRightInd w:val="0"/>
        <w:spacing w:before="120"/>
      </w:pPr>
      <w:r w:rsidRPr="008413FE">
        <w:t>By: __________________________________</w:t>
      </w:r>
    </w:p>
    <w:p w:rsidR="008413FE" w:rsidRPr="008413FE" w:rsidRDefault="008413FE" w:rsidP="008413FE">
      <w:pPr>
        <w:autoSpaceDE w:val="0"/>
        <w:autoSpaceDN w:val="0"/>
        <w:adjustRightInd w:val="0"/>
        <w:spacing w:before="120"/>
      </w:pPr>
      <w:r w:rsidRPr="008413FE">
        <w:t>Title: _________________________________</w:t>
      </w:r>
    </w:p>
    <w:p w:rsidR="008413FE" w:rsidRPr="008413FE" w:rsidRDefault="008413FE" w:rsidP="008413FE">
      <w:pPr>
        <w:autoSpaceDE w:val="0"/>
        <w:autoSpaceDN w:val="0"/>
        <w:adjustRightInd w:val="0"/>
        <w:spacing w:before="120"/>
      </w:pPr>
      <w:r w:rsidRPr="008413FE">
        <w:t>Address: ______________________________</w:t>
      </w:r>
    </w:p>
    <w:p w:rsidR="008413FE" w:rsidRPr="008413FE" w:rsidRDefault="008413FE" w:rsidP="008413FE">
      <w:pPr>
        <w:autoSpaceDE w:val="0"/>
        <w:autoSpaceDN w:val="0"/>
        <w:adjustRightInd w:val="0"/>
        <w:spacing w:before="120"/>
        <w:ind w:left="900"/>
      </w:pPr>
      <w:r w:rsidRPr="008413FE">
        <w:t xml:space="preserve"> ______________________________</w:t>
      </w:r>
    </w:p>
    <w:p w:rsidR="008413FE" w:rsidRPr="008413FE" w:rsidRDefault="008413FE" w:rsidP="008413FE">
      <w:pPr>
        <w:autoSpaceDE w:val="0"/>
        <w:autoSpaceDN w:val="0"/>
        <w:adjustRightInd w:val="0"/>
        <w:spacing w:before="240"/>
      </w:pPr>
      <w:r w:rsidRPr="008413FE">
        <w:t>Sworn to and subscribed before me on this ___ day of _____________, 201___.</w:t>
      </w:r>
    </w:p>
    <w:p w:rsidR="008413FE" w:rsidRPr="008413FE" w:rsidRDefault="008413FE" w:rsidP="008413FE">
      <w:pPr>
        <w:autoSpaceDE w:val="0"/>
        <w:autoSpaceDN w:val="0"/>
        <w:adjustRightInd w:val="0"/>
      </w:pPr>
    </w:p>
    <w:p w:rsidR="008413FE" w:rsidRPr="008413FE" w:rsidRDefault="008413FE" w:rsidP="008413FE">
      <w:pPr>
        <w:autoSpaceDE w:val="0"/>
        <w:autoSpaceDN w:val="0"/>
        <w:adjustRightInd w:val="0"/>
      </w:pPr>
      <w:r w:rsidRPr="008413FE">
        <w:t>_____________________________________</w:t>
      </w:r>
    </w:p>
    <w:p w:rsidR="008413FE" w:rsidRPr="008413FE" w:rsidRDefault="008413FE" w:rsidP="008413FE">
      <w:pPr>
        <w:autoSpaceDE w:val="0"/>
        <w:autoSpaceDN w:val="0"/>
        <w:adjustRightInd w:val="0"/>
      </w:pPr>
      <w:r w:rsidRPr="008413FE">
        <w:t>Notary Public</w:t>
      </w:r>
    </w:p>
    <w:p w:rsidR="008413FE" w:rsidRPr="008413FE" w:rsidRDefault="008413FE" w:rsidP="008413FE">
      <w:pPr>
        <w:autoSpaceDE w:val="0"/>
        <w:autoSpaceDN w:val="0"/>
        <w:adjustRightInd w:val="0"/>
      </w:pPr>
      <w:r w:rsidRPr="008413FE">
        <w:t>My commission expires: ________________</w:t>
      </w:r>
      <w:proofErr w:type="gramStart"/>
      <w:r w:rsidRPr="008413FE">
        <w:t>_ .</w:t>
      </w:r>
      <w:proofErr w:type="gramEnd"/>
    </w:p>
    <w:p w:rsidR="008413FE" w:rsidRPr="008413FE" w:rsidRDefault="008413FE" w:rsidP="008413FE">
      <w:pPr>
        <w:jc w:val="center"/>
      </w:pPr>
    </w:p>
    <w:p w:rsidR="008413FE" w:rsidRPr="008413FE" w:rsidRDefault="008413FE" w:rsidP="008413FE">
      <w:r w:rsidRPr="008413FE">
        <w:br w:type="page"/>
      </w:r>
    </w:p>
    <w:p w:rsidR="008413FE" w:rsidRPr="008413FE" w:rsidRDefault="008413FE" w:rsidP="008413FE">
      <w:pPr>
        <w:sectPr w:rsidR="008413FE" w:rsidRPr="008413FE" w:rsidSect="004129B9">
          <w:pgSz w:w="12240" w:h="15840"/>
          <w:pgMar w:top="720" w:right="1728" w:bottom="1152" w:left="1728" w:header="720" w:footer="576" w:gutter="0"/>
          <w:cols w:space="720"/>
          <w:titlePg/>
          <w:docGrid w:linePitch="360"/>
        </w:sectPr>
      </w:pPr>
    </w:p>
    <w:p w:rsidR="008413FE" w:rsidRPr="008413FE" w:rsidRDefault="008413FE" w:rsidP="008413FE">
      <w:pPr>
        <w:pStyle w:val="RFPBody"/>
        <w:jc w:val="center"/>
        <w:rPr>
          <w:sz w:val="28"/>
          <w:szCs w:val="28"/>
        </w:rPr>
      </w:pPr>
      <w:r w:rsidRPr="008413FE">
        <w:rPr>
          <w:sz w:val="28"/>
          <w:szCs w:val="28"/>
        </w:rPr>
        <w:lastRenderedPageBreak/>
        <w:t>Exhibit B</w:t>
      </w:r>
    </w:p>
    <w:p w:rsidR="008413FE" w:rsidRPr="008413FE" w:rsidRDefault="008413FE" w:rsidP="008413FE">
      <w:pPr>
        <w:pStyle w:val="RFPBody"/>
        <w:jc w:val="center"/>
        <w:outlineLvl w:val="0"/>
        <w:rPr>
          <w:sz w:val="28"/>
          <w:szCs w:val="28"/>
        </w:rPr>
      </w:pPr>
      <w:bookmarkStart w:id="3" w:name="_Toc32753119"/>
      <w:r w:rsidRPr="008413FE">
        <w:rPr>
          <w:sz w:val="28"/>
          <w:szCs w:val="28"/>
        </w:rPr>
        <w:t>Official Bid Price Sheet</w:t>
      </w:r>
      <w:bookmarkEnd w:id="3"/>
    </w:p>
    <w:tbl>
      <w:tblPr>
        <w:tblStyle w:val="TableGrid"/>
        <w:tblpPr w:leftFromText="180" w:rightFromText="180" w:vertAnchor="text" w:horzAnchor="margin" w:tblpXSpec="center" w:tblpY="234"/>
        <w:tblW w:w="0" w:type="auto"/>
        <w:tblLook w:val="04A0" w:firstRow="1" w:lastRow="0" w:firstColumn="1" w:lastColumn="0" w:noHBand="0" w:noVBand="1"/>
      </w:tblPr>
      <w:tblGrid>
        <w:gridCol w:w="7192"/>
        <w:gridCol w:w="2158"/>
      </w:tblGrid>
      <w:tr w:rsidR="008413FE" w:rsidRPr="008413FE" w:rsidTr="007010AC">
        <w:trPr>
          <w:trHeight w:val="156"/>
        </w:trPr>
        <w:tc>
          <w:tcPr>
            <w:tcW w:w="7704"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MATERIALS AND LABOR</w:t>
            </w:r>
          </w:p>
        </w:tc>
        <w:tc>
          <w:tcPr>
            <w:tcW w:w="2250"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Lump Sum Amount</w:t>
            </w:r>
          </w:p>
        </w:tc>
      </w:tr>
      <w:tr w:rsidR="008413FE" w:rsidRPr="008413FE" w:rsidTr="007010AC">
        <w:trPr>
          <w:trHeight w:val="1395"/>
        </w:trPr>
        <w:tc>
          <w:tcPr>
            <w:tcW w:w="7704" w:type="dxa"/>
          </w:tcPr>
          <w:p w:rsidR="008413FE" w:rsidRPr="008413FE" w:rsidRDefault="008413FE" w:rsidP="007010AC">
            <w:pPr>
              <w:pStyle w:val="RFPBody"/>
              <w:rPr>
                <w:highlight w:val="yellow"/>
              </w:rPr>
            </w:pPr>
            <w:r w:rsidRPr="008413FE">
              <w:t>Provide a lump sum amount that includes the purchase of all the specified vinyl to complete the project for all areas specified, labor and installing the specified vinyl including materials, equipment, adhesive, tools, transportation, and personal protective equipment of workers required for the duration of this project.</w:t>
            </w:r>
          </w:p>
        </w:tc>
        <w:tc>
          <w:tcPr>
            <w:tcW w:w="2250" w:type="dxa"/>
          </w:tcPr>
          <w:p w:rsidR="008413FE" w:rsidRPr="008413FE" w:rsidRDefault="008413FE" w:rsidP="007010AC">
            <w:r w:rsidRPr="008413FE">
              <w:t>$</w:t>
            </w:r>
          </w:p>
        </w:tc>
      </w:tr>
    </w:tbl>
    <w:p w:rsidR="008413FE" w:rsidRPr="008413FE" w:rsidRDefault="008413FE" w:rsidP="008413FE">
      <w:pPr>
        <w:rPr>
          <w:u w:val="single"/>
        </w:rPr>
      </w:pPr>
    </w:p>
    <w:tbl>
      <w:tblPr>
        <w:tblStyle w:val="TableGrid"/>
        <w:tblpPr w:leftFromText="180" w:rightFromText="180" w:vertAnchor="text" w:horzAnchor="margin" w:tblpXSpec="center" w:tblpY="234"/>
        <w:tblW w:w="0" w:type="auto"/>
        <w:tblLook w:val="04A0" w:firstRow="1" w:lastRow="0" w:firstColumn="1" w:lastColumn="0" w:noHBand="0" w:noVBand="1"/>
      </w:tblPr>
      <w:tblGrid>
        <w:gridCol w:w="7196"/>
        <w:gridCol w:w="2154"/>
      </w:tblGrid>
      <w:tr w:rsidR="008413FE" w:rsidRPr="008413FE" w:rsidTr="007010AC">
        <w:trPr>
          <w:trHeight w:val="156"/>
        </w:trPr>
        <w:tc>
          <w:tcPr>
            <w:tcW w:w="7704"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ALTERNATIVE METHOD MATERIALS AND LABOR</w:t>
            </w:r>
          </w:p>
        </w:tc>
        <w:tc>
          <w:tcPr>
            <w:tcW w:w="2250"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Lump Sum Amount</w:t>
            </w:r>
          </w:p>
        </w:tc>
      </w:tr>
      <w:tr w:rsidR="008413FE" w:rsidRPr="008413FE" w:rsidTr="007010AC">
        <w:trPr>
          <w:trHeight w:val="1395"/>
        </w:trPr>
        <w:tc>
          <w:tcPr>
            <w:tcW w:w="7704" w:type="dxa"/>
          </w:tcPr>
          <w:p w:rsidR="008413FE" w:rsidRPr="008413FE" w:rsidRDefault="008413FE" w:rsidP="007010AC">
            <w:pPr>
              <w:pStyle w:val="RFPBody"/>
              <w:rPr>
                <w:highlight w:val="yellow"/>
              </w:rPr>
            </w:pPr>
            <w:r w:rsidRPr="008413FE">
              <w:t>Provide a lump sum amount that includes the purchase of all the specified vinyl to complete the project for all areas specified (excluding vinyl for the alternative method), labor and installing the specified vinyl including materials, equipment, adhesive, tools, transportation, and personal protective equipment of workers required for the duration of this project. Include the cost to remove vinyl and adhesive residue, and paint panels in Exhibit Hall.</w:t>
            </w:r>
          </w:p>
        </w:tc>
        <w:tc>
          <w:tcPr>
            <w:tcW w:w="2250" w:type="dxa"/>
          </w:tcPr>
          <w:p w:rsidR="008413FE" w:rsidRPr="008413FE" w:rsidRDefault="008413FE" w:rsidP="007010AC">
            <w:r w:rsidRPr="008413FE">
              <w:t>$</w:t>
            </w:r>
          </w:p>
        </w:tc>
      </w:tr>
    </w:tbl>
    <w:p w:rsidR="008413FE" w:rsidRPr="008413FE" w:rsidRDefault="008413FE" w:rsidP="008413FE">
      <w:pPr>
        <w:rPr>
          <w:u w:val="single"/>
        </w:rPr>
      </w:pPr>
    </w:p>
    <w:tbl>
      <w:tblPr>
        <w:tblStyle w:val="TableGrid"/>
        <w:tblpPr w:leftFromText="180" w:rightFromText="180" w:vertAnchor="text" w:horzAnchor="margin" w:tblpXSpec="center" w:tblpY="234"/>
        <w:tblW w:w="0" w:type="auto"/>
        <w:tblLook w:val="04A0" w:firstRow="1" w:lastRow="0" w:firstColumn="1" w:lastColumn="0" w:noHBand="0" w:noVBand="1"/>
      </w:tblPr>
      <w:tblGrid>
        <w:gridCol w:w="7184"/>
        <w:gridCol w:w="2166"/>
      </w:tblGrid>
      <w:tr w:rsidR="008413FE" w:rsidRPr="008413FE" w:rsidTr="007010AC">
        <w:trPr>
          <w:trHeight w:val="156"/>
        </w:trPr>
        <w:tc>
          <w:tcPr>
            <w:tcW w:w="7704"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 xml:space="preserve">ADDITIONAL REPAIRS OR WORK </w:t>
            </w:r>
          </w:p>
        </w:tc>
        <w:tc>
          <w:tcPr>
            <w:tcW w:w="2250"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HOURLY RATE</w:t>
            </w:r>
          </w:p>
        </w:tc>
      </w:tr>
      <w:tr w:rsidR="008413FE" w:rsidRPr="008413FE" w:rsidTr="007010AC">
        <w:trPr>
          <w:trHeight w:val="758"/>
        </w:trPr>
        <w:tc>
          <w:tcPr>
            <w:tcW w:w="7704" w:type="dxa"/>
          </w:tcPr>
          <w:p w:rsidR="008413FE" w:rsidRPr="008413FE" w:rsidRDefault="008413FE" w:rsidP="007010AC">
            <w:pPr>
              <w:pStyle w:val="RFPBody"/>
              <w:rPr>
                <w:highlight w:val="yellow"/>
              </w:rPr>
            </w:pPr>
            <w:r w:rsidRPr="008413FE">
              <w:t>Provide an hourly rate for any additional repairs or work that may occur outside the scope of this project.</w:t>
            </w:r>
          </w:p>
        </w:tc>
        <w:tc>
          <w:tcPr>
            <w:tcW w:w="2250" w:type="dxa"/>
          </w:tcPr>
          <w:p w:rsidR="008413FE" w:rsidRPr="008413FE" w:rsidRDefault="008413FE" w:rsidP="007010AC">
            <w:r w:rsidRPr="008413FE">
              <w:t>$</w:t>
            </w:r>
          </w:p>
        </w:tc>
      </w:tr>
    </w:tbl>
    <w:p w:rsidR="008413FE" w:rsidRPr="008413FE" w:rsidRDefault="008413FE" w:rsidP="008413FE">
      <w:pPr>
        <w:rPr>
          <w:u w:val="single"/>
        </w:rPr>
      </w:pPr>
    </w:p>
    <w:tbl>
      <w:tblPr>
        <w:tblStyle w:val="TableGrid"/>
        <w:tblpPr w:leftFromText="180" w:rightFromText="180" w:vertAnchor="text" w:horzAnchor="margin" w:tblpXSpec="center" w:tblpY="234"/>
        <w:tblW w:w="0" w:type="auto"/>
        <w:tblLook w:val="04A0" w:firstRow="1" w:lastRow="0" w:firstColumn="1" w:lastColumn="0" w:noHBand="0" w:noVBand="1"/>
      </w:tblPr>
      <w:tblGrid>
        <w:gridCol w:w="7187"/>
        <w:gridCol w:w="2163"/>
      </w:tblGrid>
      <w:tr w:rsidR="008413FE" w:rsidRPr="008413FE" w:rsidTr="007010AC">
        <w:trPr>
          <w:trHeight w:val="156"/>
        </w:trPr>
        <w:tc>
          <w:tcPr>
            <w:tcW w:w="7704"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ATTIC STOCK PRICING *</w:t>
            </w:r>
          </w:p>
        </w:tc>
        <w:tc>
          <w:tcPr>
            <w:tcW w:w="2250" w:type="dxa"/>
            <w:shd w:val="clear" w:color="auto" w:fill="BFBFBF" w:themeFill="background1" w:themeFillShade="BF"/>
            <w:vAlign w:val="center"/>
          </w:tcPr>
          <w:p w:rsidR="008413FE" w:rsidRPr="008413FE" w:rsidRDefault="008413FE" w:rsidP="007010AC">
            <w:pPr>
              <w:jc w:val="center"/>
              <w:rPr>
                <w:smallCaps/>
                <w:sz w:val="26"/>
                <w:szCs w:val="26"/>
              </w:rPr>
            </w:pPr>
            <w:r w:rsidRPr="008413FE">
              <w:rPr>
                <w:smallCaps/>
                <w:sz w:val="26"/>
                <w:szCs w:val="26"/>
              </w:rPr>
              <w:t>Lump Sum Amount</w:t>
            </w:r>
          </w:p>
        </w:tc>
      </w:tr>
      <w:tr w:rsidR="008413FE" w:rsidRPr="008413FE" w:rsidTr="007010AC">
        <w:trPr>
          <w:trHeight w:val="818"/>
        </w:trPr>
        <w:tc>
          <w:tcPr>
            <w:tcW w:w="7704" w:type="dxa"/>
          </w:tcPr>
          <w:p w:rsidR="008413FE" w:rsidRPr="008413FE" w:rsidRDefault="008413FE" w:rsidP="007010AC">
            <w:pPr>
              <w:pStyle w:val="RFPBody"/>
            </w:pPr>
            <w:r w:rsidRPr="008413FE">
              <w:t xml:space="preserve">100 yards of attic stock of OMNOVA Solutions-Coated Vinyl Pattern: Cairn, Color: Grey, Product #: 523491 </w:t>
            </w:r>
            <w:bookmarkStart w:id="4" w:name="_Hlk24354744"/>
            <w:r w:rsidRPr="008413FE">
              <w:t>(25% 4’ wide panels and 75% 5’wide panels)</w:t>
            </w:r>
            <w:bookmarkEnd w:id="4"/>
          </w:p>
        </w:tc>
        <w:tc>
          <w:tcPr>
            <w:tcW w:w="2250" w:type="dxa"/>
          </w:tcPr>
          <w:p w:rsidR="008413FE" w:rsidRPr="008413FE" w:rsidRDefault="008413FE" w:rsidP="007010AC">
            <w:r w:rsidRPr="008413FE">
              <w:t>$</w:t>
            </w:r>
          </w:p>
        </w:tc>
      </w:tr>
      <w:tr w:rsidR="008413FE" w:rsidRPr="008413FE" w:rsidTr="007010AC">
        <w:trPr>
          <w:trHeight w:val="710"/>
        </w:trPr>
        <w:tc>
          <w:tcPr>
            <w:tcW w:w="7704" w:type="dxa"/>
          </w:tcPr>
          <w:p w:rsidR="008413FE" w:rsidRPr="008413FE" w:rsidRDefault="008413FE" w:rsidP="007010AC">
            <w:pPr>
              <w:pStyle w:val="RFPBody"/>
            </w:pPr>
            <w:r w:rsidRPr="008413FE">
              <w:t>200 yards of attic stock of OMNOVA Solutions-Coated Vinyl Pattern: Cairn, Color: Grey, Product #: 523491 (25% for 4’ wide panels and 75% for 5’wide panels)</w:t>
            </w:r>
          </w:p>
        </w:tc>
        <w:tc>
          <w:tcPr>
            <w:tcW w:w="2250" w:type="dxa"/>
          </w:tcPr>
          <w:p w:rsidR="008413FE" w:rsidRPr="008413FE" w:rsidRDefault="008413FE" w:rsidP="007010AC">
            <w:r w:rsidRPr="008413FE">
              <w:t>$</w:t>
            </w:r>
          </w:p>
        </w:tc>
      </w:tr>
      <w:tr w:rsidR="008413FE" w:rsidRPr="008413FE" w:rsidTr="007010AC">
        <w:trPr>
          <w:trHeight w:val="710"/>
        </w:trPr>
        <w:tc>
          <w:tcPr>
            <w:tcW w:w="7704" w:type="dxa"/>
          </w:tcPr>
          <w:p w:rsidR="008413FE" w:rsidRPr="008413FE" w:rsidRDefault="008413FE" w:rsidP="007010AC">
            <w:pPr>
              <w:pStyle w:val="RFPBody"/>
            </w:pPr>
            <w:r w:rsidRPr="008413FE">
              <w:t>300 yards of attic stock of OMNOVA Solutions-Coated Vinyl Pattern: Cairn, Color: Grey, Product #: 523491 (25% 4’ wide panels and 75% 5’wide panels)</w:t>
            </w:r>
          </w:p>
        </w:tc>
        <w:tc>
          <w:tcPr>
            <w:tcW w:w="2250" w:type="dxa"/>
          </w:tcPr>
          <w:p w:rsidR="008413FE" w:rsidRPr="008413FE" w:rsidRDefault="008413FE" w:rsidP="007010AC">
            <w:r w:rsidRPr="008413FE">
              <w:t>$</w:t>
            </w:r>
          </w:p>
        </w:tc>
      </w:tr>
    </w:tbl>
    <w:p w:rsidR="008413FE" w:rsidRPr="008413FE" w:rsidRDefault="008413FE" w:rsidP="008413FE">
      <w:pPr>
        <w:pStyle w:val="RFPBody"/>
        <w:rPr>
          <w:rFonts w:eastAsia="Calibri"/>
          <w:sz w:val="20"/>
        </w:rPr>
      </w:pPr>
    </w:p>
    <w:p w:rsidR="008413FE" w:rsidRPr="008413FE" w:rsidRDefault="008413FE" w:rsidP="008413FE">
      <w:pPr>
        <w:pStyle w:val="RFPBody"/>
        <w:rPr>
          <w:rFonts w:eastAsia="Calibri"/>
          <w:sz w:val="16"/>
        </w:rPr>
      </w:pPr>
    </w:p>
    <w:p w:rsidR="008413FE" w:rsidRPr="008413FE" w:rsidRDefault="008413FE" w:rsidP="008413FE">
      <w:pPr>
        <w:pStyle w:val="RFPBody"/>
        <w:rPr>
          <w:rFonts w:eastAsia="Calibri"/>
        </w:rPr>
      </w:pPr>
      <w:r w:rsidRPr="008413FE">
        <w:rPr>
          <w:rFonts w:eastAsia="Calibri"/>
        </w:rPr>
        <w:t xml:space="preserve">*The Convention Center Authority will select the best attic stock option that will best meet its needs. Amount will be included on the purchase order. </w:t>
      </w:r>
    </w:p>
    <w:tbl>
      <w:tblPr>
        <w:tblpPr w:leftFromText="180" w:rightFromText="180" w:vertAnchor="text" w:horzAnchor="margin" w:tblpY="721"/>
        <w:tblW w:w="9963" w:type="dxa"/>
        <w:tblLook w:val="04A0" w:firstRow="1" w:lastRow="0" w:firstColumn="1" w:lastColumn="0" w:noHBand="0" w:noVBand="1"/>
      </w:tblPr>
      <w:tblGrid>
        <w:gridCol w:w="4548"/>
        <w:gridCol w:w="1386"/>
        <w:gridCol w:w="4029"/>
      </w:tblGrid>
      <w:tr w:rsidR="008413FE" w:rsidRPr="008413FE" w:rsidTr="007010AC">
        <w:trPr>
          <w:trHeight w:val="360"/>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22"/>
                <w:szCs w:val="22"/>
              </w:rPr>
            </w:pPr>
            <w:r w:rsidRPr="008413FE">
              <w:rPr>
                <w:sz w:val="22"/>
                <w:szCs w:val="22"/>
              </w:rPr>
              <w:lastRenderedPageBreak/>
              <w:t>NAME OF BIDDER:</w:t>
            </w: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367"/>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22"/>
                <w:szCs w:val="22"/>
              </w:rPr>
            </w:pPr>
            <w:r w:rsidRPr="008413FE">
              <w:rPr>
                <w:sz w:val="22"/>
                <w:szCs w:val="22"/>
              </w:rPr>
              <w:t>EMAIL:</w:t>
            </w: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394"/>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22"/>
                <w:szCs w:val="22"/>
              </w:rPr>
            </w:pPr>
            <w:r w:rsidRPr="008413FE">
              <w:rPr>
                <w:sz w:val="22"/>
                <w:szCs w:val="22"/>
              </w:rPr>
              <w:t>PHONE:</w:t>
            </w: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217"/>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912"/>
        </w:trPr>
        <w:tc>
          <w:tcPr>
            <w:tcW w:w="9963" w:type="dxa"/>
            <w:gridSpan w:val="3"/>
            <w:tcBorders>
              <w:top w:val="nil"/>
              <w:left w:val="nil"/>
              <w:bottom w:val="nil"/>
              <w:right w:val="nil"/>
            </w:tcBorders>
            <w:shd w:val="clear" w:color="auto" w:fill="auto"/>
            <w:hideMark/>
          </w:tcPr>
          <w:p w:rsidR="008413FE" w:rsidRPr="008413FE" w:rsidRDefault="008413FE" w:rsidP="007010AC">
            <w:pPr>
              <w:pStyle w:val="RFPBody"/>
            </w:pPr>
            <w:r w:rsidRPr="008413FE">
              <w:t xml:space="preserve">In submitting this bid, proposers represent: A) that the proposers </w:t>
            </w:r>
            <w:proofErr w:type="gramStart"/>
            <w:r w:rsidRPr="008413FE">
              <w:t>has</w:t>
            </w:r>
            <w:proofErr w:type="gramEnd"/>
            <w:r w:rsidRPr="008413FE">
              <w:t xml:space="preserve"> examined and carefully studied the Bidding Documents; and B) that all components and parts are accounted for and included to complete the product and specification requirements.</w:t>
            </w:r>
          </w:p>
        </w:tc>
      </w:tr>
      <w:tr w:rsidR="008413FE" w:rsidRPr="008413FE" w:rsidTr="007010AC">
        <w:trPr>
          <w:trHeight w:val="531"/>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272"/>
        </w:trPr>
        <w:tc>
          <w:tcPr>
            <w:tcW w:w="4548" w:type="dxa"/>
            <w:tcBorders>
              <w:top w:val="single" w:sz="4" w:space="0" w:color="auto"/>
              <w:left w:val="nil"/>
              <w:bottom w:val="nil"/>
              <w:right w:val="nil"/>
            </w:tcBorders>
            <w:shd w:val="clear" w:color="auto" w:fill="auto"/>
            <w:vAlign w:val="bottom"/>
            <w:hideMark/>
          </w:tcPr>
          <w:p w:rsidR="008413FE" w:rsidRPr="008413FE" w:rsidRDefault="008413FE" w:rsidP="007010AC">
            <w:pPr>
              <w:pStyle w:val="RFPBody"/>
              <w:rPr>
                <w:sz w:val="22"/>
                <w:szCs w:val="22"/>
              </w:rPr>
            </w:pPr>
            <w:r w:rsidRPr="008413FE">
              <w:rPr>
                <w:sz w:val="22"/>
                <w:szCs w:val="22"/>
              </w:rPr>
              <w:t>Print Name</w:t>
            </w:r>
          </w:p>
        </w:tc>
        <w:tc>
          <w:tcPr>
            <w:tcW w:w="1386" w:type="dxa"/>
            <w:tcBorders>
              <w:top w:val="single" w:sz="4" w:space="0" w:color="auto"/>
              <w:left w:val="nil"/>
              <w:bottom w:val="nil"/>
              <w:right w:val="nil"/>
            </w:tcBorders>
            <w:shd w:val="clear" w:color="auto" w:fill="auto"/>
            <w:vAlign w:val="bottom"/>
            <w:hideMark/>
          </w:tcPr>
          <w:p w:rsidR="008413FE" w:rsidRPr="008413FE" w:rsidRDefault="008413FE" w:rsidP="007010AC">
            <w:pPr>
              <w:pStyle w:val="RFPBody"/>
              <w:rPr>
                <w:sz w:val="18"/>
                <w:szCs w:val="18"/>
              </w:rPr>
            </w:pPr>
            <w:r w:rsidRPr="008413FE">
              <w:rPr>
                <w:sz w:val="18"/>
                <w:szCs w:val="18"/>
              </w:rPr>
              <w:t>Date</w:t>
            </w:r>
          </w:p>
        </w:tc>
        <w:tc>
          <w:tcPr>
            <w:tcW w:w="4029" w:type="dxa"/>
            <w:tcBorders>
              <w:top w:val="nil"/>
              <w:left w:val="nil"/>
              <w:bottom w:val="nil"/>
              <w:right w:val="nil"/>
            </w:tcBorders>
            <w:shd w:val="clear" w:color="auto" w:fill="auto"/>
            <w:vAlign w:val="bottom"/>
            <w:hideMark/>
          </w:tcPr>
          <w:p w:rsidR="008413FE" w:rsidRPr="008413FE" w:rsidRDefault="008413FE" w:rsidP="007010AC">
            <w:pPr>
              <w:pStyle w:val="RFPBody"/>
              <w:rPr>
                <w:sz w:val="18"/>
                <w:szCs w:val="18"/>
              </w:rPr>
            </w:pPr>
          </w:p>
        </w:tc>
      </w:tr>
      <w:tr w:rsidR="008413FE" w:rsidRPr="008413FE" w:rsidTr="007010AC">
        <w:trPr>
          <w:trHeight w:val="217"/>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217"/>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r>
      <w:tr w:rsidR="008413FE" w:rsidRPr="008413FE" w:rsidTr="007010AC">
        <w:trPr>
          <w:trHeight w:val="230"/>
        </w:trPr>
        <w:tc>
          <w:tcPr>
            <w:tcW w:w="4548"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1386"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p w:rsidR="008413FE" w:rsidRPr="008413FE" w:rsidRDefault="008413FE" w:rsidP="007010AC">
            <w:pPr>
              <w:pStyle w:val="RFPBody"/>
              <w:rPr>
                <w:sz w:val="18"/>
                <w:szCs w:val="18"/>
              </w:rPr>
            </w:pPr>
          </w:p>
        </w:tc>
      </w:tr>
      <w:tr w:rsidR="008413FE" w:rsidRPr="008413FE" w:rsidTr="007010AC">
        <w:trPr>
          <w:trHeight w:val="272"/>
        </w:trPr>
        <w:tc>
          <w:tcPr>
            <w:tcW w:w="4548" w:type="dxa"/>
            <w:tcBorders>
              <w:top w:val="single" w:sz="4" w:space="0" w:color="auto"/>
              <w:left w:val="nil"/>
              <w:bottom w:val="nil"/>
              <w:right w:val="nil"/>
            </w:tcBorders>
            <w:shd w:val="clear" w:color="auto" w:fill="auto"/>
            <w:noWrap/>
            <w:vAlign w:val="bottom"/>
            <w:hideMark/>
          </w:tcPr>
          <w:p w:rsidR="008413FE" w:rsidRPr="008413FE" w:rsidRDefault="008413FE" w:rsidP="007010AC">
            <w:pPr>
              <w:pStyle w:val="RFPBody"/>
              <w:rPr>
                <w:sz w:val="22"/>
                <w:szCs w:val="22"/>
              </w:rPr>
            </w:pPr>
            <w:r w:rsidRPr="008413FE">
              <w:rPr>
                <w:sz w:val="22"/>
                <w:szCs w:val="22"/>
              </w:rPr>
              <w:t>Authorized Signature</w:t>
            </w:r>
          </w:p>
        </w:tc>
        <w:tc>
          <w:tcPr>
            <w:tcW w:w="1386" w:type="dxa"/>
            <w:tcBorders>
              <w:top w:val="single" w:sz="4" w:space="0" w:color="auto"/>
              <w:left w:val="nil"/>
              <w:bottom w:val="nil"/>
              <w:right w:val="nil"/>
            </w:tcBorders>
            <w:shd w:val="clear" w:color="auto" w:fill="auto"/>
            <w:noWrap/>
            <w:vAlign w:val="bottom"/>
            <w:hideMark/>
          </w:tcPr>
          <w:p w:rsidR="008413FE" w:rsidRPr="008413FE" w:rsidRDefault="008413FE" w:rsidP="007010AC">
            <w:pPr>
              <w:pStyle w:val="RFPBody"/>
              <w:rPr>
                <w:sz w:val="18"/>
                <w:szCs w:val="18"/>
              </w:rPr>
            </w:pPr>
            <w:r w:rsidRPr="008413FE">
              <w:rPr>
                <w:sz w:val="18"/>
                <w:szCs w:val="18"/>
              </w:rPr>
              <w:t>Date</w:t>
            </w:r>
          </w:p>
        </w:tc>
        <w:tc>
          <w:tcPr>
            <w:tcW w:w="4029" w:type="dxa"/>
            <w:tcBorders>
              <w:top w:val="nil"/>
              <w:left w:val="nil"/>
              <w:bottom w:val="nil"/>
              <w:right w:val="nil"/>
            </w:tcBorders>
            <w:shd w:val="clear" w:color="auto" w:fill="auto"/>
            <w:noWrap/>
            <w:vAlign w:val="bottom"/>
            <w:hideMark/>
          </w:tcPr>
          <w:p w:rsidR="008413FE" w:rsidRPr="008413FE" w:rsidRDefault="008413FE" w:rsidP="007010AC">
            <w:pPr>
              <w:pStyle w:val="RFPBody"/>
              <w:rPr>
                <w:sz w:val="18"/>
                <w:szCs w:val="18"/>
              </w:rPr>
            </w:pPr>
          </w:p>
          <w:p w:rsidR="008413FE" w:rsidRPr="008413FE" w:rsidRDefault="008413FE" w:rsidP="007010AC">
            <w:pPr>
              <w:pStyle w:val="RFPBody"/>
              <w:rPr>
                <w:sz w:val="18"/>
                <w:szCs w:val="18"/>
              </w:rPr>
            </w:pPr>
          </w:p>
        </w:tc>
      </w:tr>
    </w:tbl>
    <w:p w:rsidR="008413FE" w:rsidRPr="008413FE" w:rsidRDefault="008413FE" w:rsidP="008413FE">
      <w:pPr>
        <w:pStyle w:val="RFPBody"/>
      </w:pPr>
    </w:p>
    <w:p w:rsidR="004E5586" w:rsidRPr="008413FE" w:rsidRDefault="008413FE" w:rsidP="008413FE">
      <w:r w:rsidRPr="008413FE">
        <w:t xml:space="preserve">There will be no other charges or fees for the performance of this contract.  </w:t>
      </w:r>
      <w:r w:rsidRPr="008413FE">
        <w:rPr>
          <w:rFonts w:eastAsia="Calibri"/>
        </w:rPr>
        <w:tab/>
      </w:r>
      <w:r w:rsidRPr="008413FE">
        <w:rPr>
          <w:rFonts w:eastAsia="Calibri"/>
        </w:rPr>
        <w:tab/>
      </w:r>
      <w:r w:rsidRPr="008413FE">
        <w:rPr>
          <w:rFonts w:eastAsia="Calibri"/>
        </w:rPr>
        <w:tab/>
      </w:r>
      <w:r w:rsidRPr="008413FE">
        <w:rPr>
          <w:rFonts w:eastAsia="Calibri"/>
        </w:rPr>
        <w:tab/>
      </w:r>
    </w:p>
    <w:sectPr w:rsidR="004E5586" w:rsidRPr="00841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5E0F"/>
    <w:multiLevelType w:val="hybridMultilevel"/>
    <w:tmpl w:val="47B4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64F75"/>
    <w:multiLevelType w:val="multilevel"/>
    <w:tmpl w:val="A446A3FE"/>
    <w:lvl w:ilvl="0">
      <w:start w:val="1"/>
      <w:numFmt w:val="upperRoman"/>
      <w:pStyle w:val="RFP1"/>
      <w:lvlText w:val="%1)"/>
      <w:lvlJc w:val="left"/>
      <w:pPr>
        <w:ind w:left="360" w:hanging="360"/>
      </w:pPr>
      <w:rPr>
        <w:rFonts w:hint="default"/>
      </w:rPr>
    </w:lvl>
    <w:lvl w:ilvl="1">
      <w:start w:val="1"/>
      <w:numFmt w:val="upperLetter"/>
      <w:pStyle w:val="RFP2"/>
      <w:lvlText w:val="%2."/>
      <w:lvlJc w:val="left"/>
      <w:pPr>
        <w:ind w:left="1440" w:hanging="360"/>
      </w:pPr>
      <w:rPr>
        <w:rFonts w:hint="default"/>
        <w:b/>
        <w:i w:val="0"/>
      </w:rPr>
    </w:lvl>
    <w:lvl w:ilvl="2">
      <w:start w:val="1"/>
      <w:numFmt w:val="upperLetter"/>
      <w:lvlText w:val="%3."/>
      <w:lvlJc w:val="left"/>
      <w:pPr>
        <w:ind w:left="540" w:hanging="360"/>
      </w:pPr>
      <w:rPr>
        <w:rFonts w:hint="default"/>
        <w:b/>
      </w:rPr>
    </w:lvl>
    <w:lvl w:ilvl="3">
      <w:start w:val="1"/>
      <w:numFmt w:val="decimal"/>
      <w:lvlText w:val="%4."/>
      <w:lvlJc w:val="left"/>
      <w:pPr>
        <w:ind w:left="810" w:hanging="360"/>
      </w:pPr>
      <w:rPr>
        <w:rFonts w:hint="default"/>
        <w:b/>
      </w:rPr>
    </w:lvl>
    <w:lvl w:ilvl="4">
      <w:start w:val="1"/>
      <w:numFmt w:val="lowerLetter"/>
      <w:lvlText w:val="(%5)"/>
      <w:lvlJc w:val="left"/>
      <w:pPr>
        <w:ind w:left="1170" w:hanging="360"/>
      </w:pPr>
      <w:rPr>
        <w:rFonts w:hint="default"/>
        <w:b w:val="0"/>
        <w:color w:val="auto"/>
      </w:rPr>
    </w:lvl>
    <w:lvl w:ilvl="5">
      <w:start w:val="1"/>
      <w:numFmt w:val="lowerRoman"/>
      <w:lvlText w:val="(%6)"/>
      <w:lvlJc w:val="left"/>
      <w:pPr>
        <w:ind w:left="153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250" w:hanging="360"/>
      </w:pPr>
      <w:rPr>
        <w:rFonts w:hint="default"/>
      </w:rPr>
    </w:lvl>
    <w:lvl w:ilvl="8">
      <w:start w:val="1"/>
      <w:numFmt w:val="lowerRoman"/>
      <w:lvlText w:val="%9."/>
      <w:lvlJc w:val="left"/>
      <w:pPr>
        <w:ind w:left="261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FE"/>
    <w:rsid w:val="004E5586"/>
    <w:rsid w:val="0084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AAC9-C00A-40BF-828E-B47A6DA4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3FE"/>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13FE"/>
    <w:pPr>
      <w:keepNext/>
      <w:outlineLvl w:val="0"/>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3FE"/>
    <w:rPr>
      <w:rFonts w:ascii="Times New Roman" w:eastAsia="Times New Roman" w:hAnsi="Times New Roman" w:cs="Times New Roman"/>
      <w:b/>
      <w:color w:val="000000"/>
      <w:sz w:val="24"/>
      <w:szCs w:val="20"/>
    </w:rPr>
  </w:style>
  <w:style w:type="table" w:styleId="TableGrid">
    <w:name w:val="Table Grid"/>
    <w:basedOn w:val="TableNormal"/>
    <w:rsid w:val="008413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3FE"/>
    <w:pPr>
      <w:ind w:left="720"/>
      <w:contextualSpacing/>
    </w:pPr>
  </w:style>
  <w:style w:type="paragraph" w:customStyle="1" w:styleId="RFP1">
    <w:name w:val="RFP1"/>
    <w:basedOn w:val="Normal"/>
    <w:link w:val="RFP1Char"/>
    <w:qFormat/>
    <w:rsid w:val="008413FE"/>
    <w:pPr>
      <w:numPr>
        <w:numId w:val="1"/>
      </w:numPr>
      <w:spacing w:before="240" w:after="120"/>
    </w:pPr>
    <w:rPr>
      <w:b/>
    </w:rPr>
  </w:style>
  <w:style w:type="paragraph" w:customStyle="1" w:styleId="RFP2">
    <w:name w:val="RFP2"/>
    <w:basedOn w:val="RFP1"/>
    <w:qFormat/>
    <w:rsid w:val="008413FE"/>
    <w:pPr>
      <w:numPr>
        <w:ilvl w:val="1"/>
      </w:numPr>
      <w:tabs>
        <w:tab w:val="num" w:pos="360"/>
      </w:tabs>
      <w:spacing w:before="120"/>
    </w:pPr>
  </w:style>
  <w:style w:type="character" w:customStyle="1" w:styleId="RFP1Char">
    <w:name w:val="RFP1 Char"/>
    <w:basedOn w:val="DefaultParagraphFont"/>
    <w:link w:val="RFP1"/>
    <w:rsid w:val="008413FE"/>
    <w:rPr>
      <w:rFonts w:ascii="Times New Roman" w:eastAsia="Times New Roman" w:hAnsi="Times New Roman" w:cs="Times New Roman"/>
      <w:b/>
      <w:sz w:val="24"/>
      <w:szCs w:val="24"/>
    </w:rPr>
  </w:style>
  <w:style w:type="paragraph" w:customStyle="1" w:styleId="RFPBody">
    <w:name w:val="RFPBody"/>
    <w:link w:val="RFPBodyChar"/>
    <w:qFormat/>
    <w:rsid w:val="008413FE"/>
    <w:pPr>
      <w:spacing w:after="0" w:line="240" w:lineRule="auto"/>
      <w:jc w:val="both"/>
    </w:pPr>
    <w:rPr>
      <w:rFonts w:ascii="Times New Roman" w:eastAsia="Times New Roman" w:hAnsi="Times New Roman" w:cs="Times New Roman"/>
      <w:sz w:val="24"/>
      <w:szCs w:val="24"/>
    </w:rPr>
  </w:style>
  <w:style w:type="character" w:customStyle="1" w:styleId="RFPBodyChar">
    <w:name w:val="RFPBody Char"/>
    <w:basedOn w:val="DefaultParagraphFont"/>
    <w:link w:val="RFPBody"/>
    <w:rsid w:val="008413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Quattlebaum, Jasmine (Music City Center)</dc:creator>
  <cp:keywords/>
  <dc:description/>
  <cp:lastModifiedBy>Quattlebaum, Jasmine (Music City Center)</cp:lastModifiedBy>
  <cp:revision>1</cp:revision>
  <dcterms:created xsi:type="dcterms:W3CDTF">2020-02-16T19:54:00Z</dcterms:created>
  <dcterms:modified xsi:type="dcterms:W3CDTF">2020-02-16T19:58:00Z</dcterms:modified>
</cp:coreProperties>
</file>