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B00F" w14:textId="77777777" w:rsidR="005A5989" w:rsidRPr="005A5989" w:rsidRDefault="005A5989" w:rsidP="005A5989">
      <w:pPr>
        <w:spacing w:before="240" w:after="120" w:line="240" w:lineRule="auto"/>
        <w:ind w:left="720"/>
        <w:jc w:val="both"/>
        <w:outlineLvl w:val="0"/>
        <w:rPr>
          <w:rFonts w:ascii="Times New Roman" w:eastAsia="Times New Roman" w:hAnsi="Times New Roman" w:cs="Times New Roman"/>
          <w:b/>
          <w:sz w:val="24"/>
          <w:szCs w:val="24"/>
        </w:rPr>
      </w:pPr>
      <w:bookmarkStart w:id="0" w:name="_Toc458778012"/>
      <w:bookmarkStart w:id="1" w:name="_Toc458783498"/>
      <w:bookmarkStart w:id="2" w:name="_Toc149307153"/>
      <w:r w:rsidRPr="005A5989">
        <w:rPr>
          <w:rFonts w:ascii="Times New Roman" w:eastAsia="Times New Roman" w:hAnsi="Times New Roman" w:cs="Times New Roman"/>
          <w:b/>
          <w:sz w:val="24"/>
          <w:szCs w:val="24"/>
        </w:rPr>
        <w:t>Sample Contract</w:t>
      </w:r>
      <w:bookmarkEnd w:id="0"/>
      <w:bookmarkEnd w:id="1"/>
      <w:bookmarkEnd w:id="2"/>
    </w:p>
    <w:p w14:paraId="42A2D8CF" w14:textId="77777777" w:rsidR="005A5989" w:rsidRPr="005A5989" w:rsidRDefault="005A5989" w:rsidP="005A5989">
      <w:pPr>
        <w:spacing w:before="240" w:after="120" w:line="240" w:lineRule="auto"/>
        <w:jc w:val="both"/>
        <w:rPr>
          <w:rFonts w:ascii="Times New Roman" w:eastAsia="Times New Roman" w:hAnsi="Times New Roman" w:cs="Times New Roman"/>
          <w:color w:val="FF0000"/>
        </w:rPr>
      </w:pPr>
      <w:r w:rsidRPr="005A5989">
        <w:rPr>
          <w:rFonts w:ascii="Times New Roman" w:eastAsia="Times New Roman" w:hAnsi="Times New Roman" w:cs="Times New Roman"/>
          <w:bCs/>
          <w:color w:val="FF0000"/>
          <w:sz w:val="24"/>
          <w:szCs w:val="24"/>
        </w:rPr>
        <w:t>The following pages is a sample contract of the Music City Center’s Services Agreement.  This agreement will be used as the governing contract unless otherwise noted in Section V.F – Tab 8.</w:t>
      </w:r>
    </w:p>
    <w:p w14:paraId="7C64613A" w14:textId="77777777" w:rsidR="005A5989" w:rsidRPr="005A5989" w:rsidRDefault="005A5989" w:rsidP="005A5989">
      <w:pPr>
        <w:spacing w:after="0" w:line="240" w:lineRule="auto"/>
        <w:jc w:val="center"/>
        <w:rPr>
          <w:rFonts w:ascii="Times New Roman" w:eastAsia="Arial Unicode MS" w:hAnsi="Times New Roman" w:cs="Times New Roman"/>
          <w:b/>
        </w:rPr>
      </w:pPr>
      <w:r w:rsidRPr="005A5989">
        <w:rPr>
          <w:rFonts w:ascii="Times New Roman" w:eastAsia="Arial Unicode MS" w:hAnsi="Times New Roman" w:cs="Times New Roman"/>
          <w:b/>
        </w:rPr>
        <w:t>NAME OF RFP SERVICES AGREEMENT</w:t>
      </w:r>
    </w:p>
    <w:p w14:paraId="31F2DAB8" w14:textId="77777777" w:rsidR="005A5989" w:rsidRPr="005A5989" w:rsidRDefault="005A5989" w:rsidP="005A5989">
      <w:pPr>
        <w:spacing w:after="0" w:line="240" w:lineRule="auto"/>
        <w:jc w:val="center"/>
        <w:outlineLvl w:val="0"/>
        <w:rPr>
          <w:rFonts w:ascii="Times New Roman" w:eastAsia="Arial Unicode MS" w:hAnsi="Times New Roman" w:cs="Times New Roman"/>
        </w:rPr>
      </w:pPr>
    </w:p>
    <w:p w14:paraId="4CBD8701"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caps/>
        </w:rPr>
        <w:t>T</w:t>
      </w:r>
      <w:r w:rsidRPr="005A5989">
        <w:rPr>
          <w:rFonts w:ascii="Times New Roman" w:eastAsia="Arial Unicode MS" w:hAnsi="Times New Roman" w:cs="Times New Roman"/>
        </w:rPr>
        <w:t xml:space="preserve">his License Agreement (this “Agreement”) is entered into by and between </w:t>
      </w:r>
      <w:r w:rsidRPr="005A5989">
        <w:rPr>
          <w:rFonts w:ascii="Times New Roman" w:eastAsia="Arial Unicode MS" w:hAnsi="Times New Roman" w:cs="Times New Roman"/>
          <w:b/>
        </w:rPr>
        <w:t>THE</w:t>
      </w:r>
      <w:r w:rsidRPr="005A5989">
        <w:rPr>
          <w:rFonts w:ascii="Times New Roman" w:eastAsia="Arial Unicode MS" w:hAnsi="Times New Roman" w:cs="Times New Roman"/>
        </w:rPr>
        <w:t xml:space="preserve"> </w:t>
      </w:r>
      <w:r w:rsidRPr="005A5989">
        <w:rPr>
          <w:rFonts w:ascii="Times New Roman" w:eastAsia="Arial Unicode MS" w:hAnsi="Times New Roman" w:cs="Times New Roman"/>
          <w:b/>
          <w:caps/>
        </w:rPr>
        <w:t>Convention Center Authority of the Metropolitan Government of Nashville and Davidson County</w:t>
      </w:r>
      <w:r w:rsidRPr="005A5989">
        <w:rPr>
          <w:rFonts w:ascii="Times New Roman" w:eastAsia="Arial Unicode MS" w:hAnsi="Times New Roman" w:cs="Times New Roman"/>
        </w:rPr>
        <w:t xml:space="preserve"> (“Authority”) and </w:t>
      </w:r>
      <w:r w:rsidRPr="005A5989">
        <w:rPr>
          <w:rFonts w:ascii="Times New Roman" w:eastAsia="Arial Unicode MS" w:hAnsi="Times New Roman" w:cs="Times New Roman"/>
          <w:b/>
        </w:rPr>
        <w:t>NAME OF VENDOR</w:t>
      </w:r>
      <w:r w:rsidRPr="005A5989">
        <w:rPr>
          <w:rFonts w:ascii="Times New Roman" w:eastAsia="Arial Unicode MS" w:hAnsi="Times New Roman" w:cs="Times New Roman"/>
          <w:b/>
          <w:noProof/>
        </w:rPr>
        <w:t xml:space="preserve">. </w:t>
      </w:r>
      <w:r w:rsidRPr="005A5989">
        <w:rPr>
          <w:rFonts w:ascii="Times New Roman" w:eastAsia="Arial Unicode MS" w:hAnsi="Times New Roman" w:cs="Times New Roman"/>
        </w:rPr>
        <w:t xml:space="preserve">(“Contractor”), </w:t>
      </w:r>
      <w:proofErr w:type="gramStart"/>
      <w:r w:rsidRPr="005A5989">
        <w:rPr>
          <w:rFonts w:ascii="Times New Roman" w:eastAsia="Arial Unicode MS" w:hAnsi="Times New Roman" w:cs="Times New Roman"/>
        </w:rPr>
        <w:t>a</w:t>
      </w:r>
      <w:proofErr w:type="gramEnd"/>
      <w:r w:rsidRPr="005A5989">
        <w:rPr>
          <w:rFonts w:ascii="Times New Roman" w:eastAsia="Arial Unicode MS" w:hAnsi="Times New Roman" w:cs="Times New Roman"/>
        </w:rPr>
        <w:t xml:space="preserve"> input state Company registered to do business in the State of Tennessee and under the laws of the State of Tennessee, and having a principal address of input vendor address, </w:t>
      </w:r>
      <w:r w:rsidRPr="005A5989">
        <w:rPr>
          <w:rFonts w:ascii="Times New Roman" w:eastAsia="Times New Roman" w:hAnsi="Times New Roman" w:cs="Times New Roman"/>
        </w:rPr>
        <w:t>as of the date this Agreement is executed by both parties. (Authority and Contractor are collectively referred to herein as the “Parties”).</w:t>
      </w:r>
    </w:p>
    <w:p w14:paraId="1DF11A1E" w14:textId="77777777" w:rsidR="005A5989" w:rsidRPr="005A5989" w:rsidRDefault="005A5989" w:rsidP="005A5989">
      <w:pPr>
        <w:tabs>
          <w:tab w:val="left" w:pos="3720"/>
        </w:tabs>
        <w:spacing w:after="0" w:line="240" w:lineRule="auto"/>
        <w:jc w:val="both"/>
        <w:rPr>
          <w:rFonts w:ascii="Times New Roman" w:eastAsia="Times New Roman" w:hAnsi="Times New Roman" w:cs="Times New Roman"/>
        </w:rPr>
      </w:pPr>
    </w:p>
    <w:p w14:paraId="4583A1D4"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ab/>
        <w:t>This Agreement consists of the following documents (incorporated herein by reference):</w:t>
      </w:r>
    </w:p>
    <w:p w14:paraId="65E40CF1" w14:textId="77777777" w:rsidR="005A5989" w:rsidRPr="005A5989" w:rsidRDefault="005A5989" w:rsidP="005A5989">
      <w:pPr>
        <w:spacing w:after="0" w:line="240" w:lineRule="auto"/>
        <w:jc w:val="both"/>
        <w:rPr>
          <w:rFonts w:ascii="Times New Roman" w:eastAsia="Times New Roman" w:hAnsi="Times New Roman" w:cs="Times New Roman"/>
        </w:rPr>
      </w:pPr>
    </w:p>
    <w:p w14:paraId="78D16BF7" w14:textId="77777777" w:rsidR="005A5989" w:rsidRPr="005A5989" w:rsidRDefault="005A5989" w:rsidP="005A5989">
      <w:pPr>
        <w:numPr>
          <w:ilvl w:val="0"/>
          <w:numId w:val="2"/>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This contract document and attached affidavit and exhibits:</w:t>
      </w:r>
    </w:p>
    <w:p w14:paraId="1527CA96" w14:textId="77777777" w:rsidR="005A5989" w:rsidRPr="005A5989" w:rsidRDefault="005A5989" w:rsidP="005A5989">
      <w:pPr>
        <w:tabs>
          <w:tab w:val="left" w:pos="720"/>
          <w:tab w:val="left" w:pos="1440"/>
          <w:tab w:val="left" w:pos="2160"/>
          <w:tab w:val="left" w:pos="2880"/>
          <w:tab w:val="left" w:pos="3600"/>
          <w:tab w:val="left" w:pos="4320"/>
          <w:tab w:val="left" w:pos="8292"/>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ab/>
      </w:r>
      <w:r w:rsidRPr="005A5989">
        <w:rPr>
          <w:rFonts w:ascii="Times New Roman" w:eastAsia="Times New Roman" w:hAnsi="Times New Roman" w:cs="Times New Roman"/>
        </w:rPr>
        <w:tab/>
        <w:t>Exhibit A – Contractor Responsibilities</w:t>
      </w:r>
      <w:r w:rsidRPr="005A5989">
        <w:rPr>
          <w:rFonts w:ascii="Times New Roman" w:eastAsia="Times New Roman" w:hAnsi="Times New Roman" w:cs="Times New Roman"/>
        </w:rPr>
        <w:tab/>
      </w:r>
    </w:p>
    <w:p w14:paraId="329386AE"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ab/>
      </w:r>
      <w:r w:rsidRPr="005A5989">
        <w:rPr>
          <w:rFonts w:ascii="Times New Roman" w:eastAsia="Times New Roman" w:hAnsi="Times New Roman" w:cs="Times New Roman"/>
        </w:rPr>
        <w:tab/>
        <w:t>Exhibit B – Compensation and Pricing</w:t>
      </w:r>
    </w:p>
    <w:p w14:paraId="60A27ECD"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ab/>
      </w:r>
      <w:r w:rsidRPr="005A5989">
        <w:rPr>
          <w:rFonts w:ascii="Times New Roman" w:eastAsia="Times New Roman" w:hAnsi="Times New Roman" w:cs="Times New Roman"/>
        </w:rPr>
        <w:tab/>
        <w:t>Exhibit C – Affidavit of Contractor</w:t>
      </w:r>
    </w:p>
    <w:p w14:paraId="54E76426" w14:textId="77777777" w:rsidR="005A5989" w:rsidRPr="005A5989" w:rsidRDefault="005A5989" w:rsidP="005A5989">
      <w:pPr>
        <w:numPr>
          <w:ilvl w:val="0"/>
          <w:numId w:val="2"/>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The solicitation documentation, including Request for Proposal #input RFP (“RFP”</w:t>
      </w:r>
      <w:proofErr w:type="gramStart"/>
      <w:r w:rsidRPr="005A5989">
        <w:rPr>
          <w:rFonts w:ascii="Times New Roman" w:eastAsia="Times New Roman" w:hAnsi="Times New Roman" w:cs="Times New Roman"/>
        </w:rPr>
        <w:t>);</w:t>
      </w:r>
      <w:proofErr w:type="gramEnd"/>
    </w:p>
    <w:p w14:paraId="4BF9F24D" w14:textId="77777777" w:rsidR="005A5989" w:rsidRPr="005A5989" w:rsidRDefault="005A5989" w:rsidP="005A5989">
      <w:pPr>
        <w:numPr>
          <w:ilvl w:val="0"/>
          <w:numId w:val="2"/>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 xml:space="preserve">Contractor’s response to solicitation and </w:t>
      </w:r>
      <w:proofErr w:type="gramStart"/>
      <w:r w:rsidRPr="005A5989">
        <w:rPr>
          <w:rFonts w:ascii="Times New Roman" w:eastAsia="Times New Roman" w:hAnsi="Times New Roman" w:cs="Times New Roman"/>
        </w:rPr>
        <w:t>RFP;</w:t>
      </w:r>
      <w:proofErr w:type="gramEnd"/>
    </w:p>
    <w:p w14:paraId="4ED14E69" w14:textId="77777777" w:rsidR="005A5989" w:rsidRPr="005A5989" w:rsidRDefault="005A5989" w:rsidP="005A5989">
      <w:pPr>
        <w:numPr>
          <w:ilvl w:val="0"/>
          <w:numId w:val="2"/>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Procurement Nondiscrimination Program forms; and</w:t>
      </w:r>
    </w:p>
    <w:p w14:paraId="4EB9F533" w14:textId="77777777" w:rsidR="005A5989" w:rsidRPr="005A5989" w:rsidRDefault="005A5989" w:rsidP="005A5989">
      <w:pPr>
        <w:numPr>
          <w:ilvl w:val="0"/>
          <w:numId w:val="2"/>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Certificates of Insurance</w:t>
      </w:r>
    </w:p>
    <w:p w14:paraId="4F008450" w14:textId="77777777" w:rsidR="005A5989" w:rsidRPr="005A5989" w:rsidRDefault="005A5989" w:rsidP="005A5989">
      <w:pPr>
        <w:spacing w:after="0" w:line="240" w:lineRule="auto"/>
        <w:jc w:val="both"/>
        <w:rPr>
          <w:rFonts w:ascii="Times New Roman" w:eastAsia="Times New Roman" w:hAnsi="Times New Roman" w:cs="Times New Roman"/>
        </w:rPr>
      </w:pPr>
    </w:p>
    <w:p w14:paraId="61E0C248" w14:textId="77777777" w:rsidR="005A5989" w:rsidRPr="005A5989" w:rsidRDefault="005A5989" w:rsidP="005A5989">
      <w:pPr>
        <w:tabs>
          <w:tab w:val="left" w:pos="372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 xml:space="preserve">WHEREAS, pursuant to its procurement policy, Authority issued the Request for Proposal (“RFP”) input Request for Proposal title services for the Music City </w:t>
      </w:r>
      <w:proofErr w:type="gramStart"/>
      <w:r w:rsidRPr="005A5989">
        <w:rPr>
          <w:rFonts w:ascii="Times New Roman" w:eastAsia="Times New Roman" w:hAnsi="Times New Roman" w:cs="Times New Roman"/>
        </w:rPr>
        <w:t>Center;</w:t>
      </w:r>
      <w:proofErr w:type="gramEnd"/>
    </w:p>
    <w:p w14:paraId="068A4077" w14:textId="77777777" w:rsidR="005A5989" w:rsidRPr="005A5989" w:rsidRDefault="005A5989" w:rsidP="005A5989">
      <w:pPr>
        <w:tabs>
          <w:tab w:val="left" w:pos="3720"/>
        </w:tabs>
        <w:spacing w:after="0" w:line="240" w:lineRule="auto"/>
        <w:jc w:val="both"/>
        <w:rPr>
          <w:rFonts w:ascii="Times New Roman" w:eastAsia="Times New Roman" w:hAnsi="Times New Roman" w:cs="Times New Roman"/>
        </w:rPr>
      </w:pPr>
    </w:p>
    <w:p w14:paraId="00D7D5D3" w14:textId="77777777" w:rsidR="005A5989" w:rsidRPr="005A5989" w:rsidRDefault="005A5989" w:rsidP="005A5989">
      <w:pPr>
        <w:tabs>
          <w:tab w:val="left" w:pos="3720"/>
        </w:tabs>
        <w:spacing w:after="0" w:line="240" w:lineRule="auto"/>
        <w:jc w:val="both"/>
        <w:rPr>
          <w:rFonts w:ascii="Times New Roman" w:eastAsia="Times New Roman" w:hAnsi="Times New Roman" w:cs="Times New Roman"/>
        </w:rPr>
      </w:pPr>
      <w:proofErr w:type="gramStart"/>
      <w:r w:rsidRPr="005A5989">
        <w:rPr>
          <w:rFonts w:ascii="Times New Roman" w:eastAsia="Times New Roman" w:hAnsi="Times New Roman" w:cs="Times New Roman"/>
        </w:rPr>
        <w:t>WHEREAS,</w:t>
      </w:r>
      <w:proofErr w:type="gramEnd"/>
      <w:r w:rsidRPr="005A5989">
        <w:rPr>
          <w:rFonts w:ascii="Times New Roman" w:eastAsia="Times New Roman" w:hAnsi="Times New Roman" w:cs="Times New Roman"/>
        </w:rPr>
        <w:t xml:space="preserve"> Contractor is in the business of providing input what contractor is providing responded to the RFP;</w:t>
      </w:r>
    </w:p>
    <w:p w14:paraId="7332A2CA" w14:textId="77777777" w:rsidR="005A5989" w:rsidRPr="005A5989" w:rsidRDefault="005A5989" w:rsidP="005A5989">
      <w:pPr>
        <w:tabs>
          <w:tab w:val="left" w:pos="3720"/>
        </w:tabs>
        <w:spacing w:after="0" w:line="240" w:lineRule="auto"/>
        <w:jc w:val="both"/>
        <w:rPr>
          <w:rFonts w:ascii="Times New Roman" w:eastAsia="Times New Roman" w:hAnsi="Times New Roman" w:cs="Times New Roman"/>
        </w:rPr>
      </w:pPr>
    </w:p>
    <w:p w14:paraId="789C26DA" w14:textId="77777777" w:rsidR="005A5989" w:rsidRPr="005A5989" w:rsidRDefault="005A5989" w:rsidP="005A5989">
      <w:pPr>
        <w:tabs>
          <w:tab w:val="left" w:pos="372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 xml:space="preserve">WHEREAS, Authority has determined that it is in its best interest to request that Contractor input what contractor is providing services for the Music City Center, as further set forth </w:t>
      </w:r>
      <w:proofErr w:type="gramStart"/>
      <w:r w:rsidRPr="005A5989">
        <w:rPr>
          <w:rFonts w:ascii="Times New Roman" w:eastAsia="Times New Roman" w:hAnsi="Times New Roman" w:cs="Times New Roman"/>
        </w:rPr>
        <w:t>herein;</w:t>
      </w:r>
      <w:proofErr w:type="gramEnd"/>
      <w:r w:rsidRPr="005A5989">
        <w:rPr>
          <w:rFonts w:ascii="Times New Roman" w:eastAsia="Times New Roman" w:hAnsi="Times New Roman" w:cs="Times New Roman"/>
        </w:rPr>
        <w:t xml:space="preserve"> </w:t>
      </w:r>
    </w:p>
    <w:p w14:paraId="198B6E29" w14:textId="77777777" w:rsidR="005A5989" w:rsidRPr="005A5989" w:rsidRDefault="005A5989" w:rsidP="005A5989">
      <w:pPr>
        <w:tabs>
          <w:tab w:val="left" w:pos="3720"/>
        </w:tabs>
        <w:spacing w:after="0" w:line="240" w:lineRule="auto"/>
        <w:jc w:val="both"/>
        <w:rPr>
          <w:rFonts w:ascii="Times New Roman" w:eastAsia="Times New Roman" w:hAnsi="Times New Roman" w:cs="Times New Roman"/>
        </w:rPr>
      </w:pPr>
    </w:p>
    <w:p w14:paraId="150DE334" w14:textId="77777777" w:rsidR="005A5989" w:rsidRPr="005A5989" w:rsidRDefault="005A5989" w:rsidP="005A5989">
      <w:pPr>
        <w:spacing w:after="0" w:line="240" w:lineRule="auto"/>
        <w:jc w:val="both"/>
        <w:rPr>
          <w:rFonts w:ascii="Times New Roman" w:eastAsia="Arial Unicode MS" w:hAnsi="Times New Roman" w:cs="Times New Roman"/>
        </w:rPr>
      </w:pPr>
      <w:r w:rsidRPr="005A5989">
        <w:rPr>
          <w:rFonts w:ascii="Times New Roman" w:eastAsia="Arial Unicode MS" w:hAnsi="Times New Roman" w:cs="Times New Roman"/>
        </w:rPr>
        <w:t>THEREFORE, in consideration of the terms, duties, covenants, and obligations of the other hereunder, and for other good and valuable consideration, and subject to all terms and conditions herein contained, Authority and Contractor hereby agree as follows:</w:t>
      </w:r>
    </w:p>
    <w:p w14:paraId="50D2003B" w14:textId="77777777" w:rsidR="005A5989" w:rsidRPr="005A5989" w:rsidRDefault="005A5989" w:rsidP="005A5989">
      <w:pPr>
        <w:spacing w:after="0" w:line="240" w:lineRule="auto"/>
        <w:jc w:val="both"/>
        <w:rPr>
          <w:rFonts w:ascii="Times New Roman" w:eastAsia="Times New Roman" w:hAnsi="Times New Roman" w:cs="Times New Roman"/>
        </w:rPr>
      </w:pPr>
    </w:p>
    <w:p w14:paraId="235FB612" w14:textId="77777777" w:rsidR="005A5989" w:rsidRPr="005A5989" w:rsidRDefault="005A5989" w:rsidP="005A5989">
      <w:pPr>
        <w:numPr>
          <w:ilvl w:val="0"/>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PURPOSE. </w:t>
      </w:r>
      <w:r w:rsidRPr="005A5989">
        <w:rPr>
          <w:rFonts w:ascii="Times New Roman" w:eastAsia="Times New Roman" w:hAnsi="Times New Roman" w:cs="Times New Roman"/>
        </w:rPr>
        <w:t xml:space="preserve"> Contractor agrees to provide the services defined in the input Proposal </w:t>
      </w:r>
      <w:proofErr w:type="gramStart"/>
      <w:r w:rsidRPr="005A5989">
        <w:rPr>
          <w:rFonts w:ascii="Times New Roman" w:eastAsia="Times New Roman" w:hAnsi="Times New Roman" w:cs="Times New Roman"/>
        </w:rPr>
        <w:t>Title  Services</w:t>
      </w:r>
      <w:proofErr w:type="gramEnd"/>
      <w:r w:rsidRPr="005A5989">
        <w:rPr>
          <w:rFonts w:ascii="Times New Roman" w:eastAsia="Times New Roman" w:hAnsi="Times New Roman" w:cs="Times New Roman"/>
        </w:rPr>
        <w:t xml:space="preserve"> Request for Proposal (“RFP”) issued by the Convention Center Authority of the Metropolitan Government of Nashville and Davidson County (“Authority”).  Said services shall consist of, but not be limited to, input scope of services.</w:t>
      </w:r>
    </w:p>
    <w:p w14:paraId="29D893D4" w14:textId="77777777" w:rsidR="005A5989" w:rsidRPr="005A5989" w:rsidRDefault="005A5989" w:rsidP="005A5989">
      <w:pPr>
        <w:numPr>
          <w:ilvl w:val="0"/>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TERM OF AGREEMENT.  </w:t>
      </w:r>
      <w:r w:rsidRPr="005A5989">
        <w:rPr>
          <w:rFonts w:ascii="Times New Roman" w:eastAsia="Times New Roman" w:hAnsi="Times New Roman" w:cs="Times New Roman"/>
        </w:rPr>
        <w:t xml:space="preserve">The term of this Agreement will begin on the date this agreement is approved by all required parties. The initial contract term will end input term from the beginning date of </w:t>
      </w:r>
      <w:r w:rsidRPr="005A5989">
        <w:rPr>
          <w:rFonts w:ascii="Times New Roman" w:eastAsia="Times New Roman" w:hAnsi="Times New Roman" w:cs="Times New Roman"/>
          <w:b/>
        </w:rPr>
        <w:t xml:space="preserve">MM/DD/YYYY </w:t>
      </w:r>
      <w:r w:rsidRPr="005A5989">
        <w:rPr>
          <w:rFonts w:ascii="Times New Roman" w:eastAsia="Times New Roman" w:hAnsi="Times New Roman" w:cs="Times New Roman"/>
        </w:rPr>
        <w:t xml:space="preserve">with a one-time option to extend Agreement for two input extended term if applicable at the sole discretion of the Convention Center Authority. </w:t>
      </w:r>
    </w:p>
    <w:p w14:paraId="74ABE3D6"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01506EF3" w14:textId="77777777" w:rsidR="005A5989" w:rsidRPr="005A5989" w:rsidRDefault="005A5989" w:rsidP="005A5989">
      <w:pPr>
        <w:numPr>
          <w:ilvl w:val="0"/>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CONDITIONS PRECEDENT.  </w:t>
      </w:r>
      <w:r w:rsidRPr="005A5989">
        <w:rPr>
          <w:rFonts w:ascii="Times New Roman" w:eastAsia="Times New Roman" w:hAnsi="Times New Roman" w:cs="Times New Roman"/>
        </w:rPr>
        <w:t>As a condition of entering into this Agreement, Authority requires that, concurrent with the execution hereof, Contractor: (</w:t>
      </w:r>
      <w:proofErr w:type="spellStart"/>
      <w:r w:rsidRPr="005A5989">
        <w:rPr>
          <w:rFonts w:ascii="Times New Roman" w:eastAsia="Times New Roman" w:hAnsi="Times New Roman" w:cs="Times New Roman"/>
        </w:rPr>
        <w:t>i</w:t>
      </w:r>
      <w:proofErr w:type="spellEnd"/>
      <w:r w:rsidRPr="005A5989">
        <w:rPr>
          <w:rFonts w:ascii="Times New Roman" w:eastAsia="Times New Roman" w:hAnsi="Times New Roman" w:cs="Times New Roman"/>
        </w:rPr>
        <w:t>) complete, sign and have notarized Authority’s form affidavit regarding compliance with laws, contingent fees and nondiscrimination policies as set for in Exhibit C and (ii) furnish Authority with original certificates and amendatory endorsements affecting insurance coverage required by Section 7, and with respect thereto, (a) provide that such insurance shall not be cancelled, allowed to expire, or be materially reduced in coverage except on thirty (30) days prior written notice to Authority and (b) disclose, and obtain the approval of Authority of, any deductibles and/or self-insured retentions greater than Ten Thousand Dollars ($10,000.00).</w:t>
      </w:r>
    </w:p>
    <w:p w14:paraId="05BD0A77"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rPr>
      </w:pPr>
    </w:p>
    <w:p w14:paraId="404734D3" w14:textId="77777777" w:rsidR="005A5989" w:rsidRPr="005A5989" w:rsidRDefault="005A5989" w:rsidP="005A5989">
      <w:pPr>
        <w:keepNext/>
        <w:numPr>
          <w:ilvl w:val="0"/>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lastRenderedPageBreak/>
        <w:t xml:space="preserve">CONTRACTOR RESPONSIBILITIES; INCLUDED ITEMS AND SERVICES.  </w:t>
      </w:r>
      <w:r w:rsidRPr="005A5989">
        <w:rPr>
          <w:rFonts w:ascii="Times New Roman" w:eastAsia="Times New Roman" w:hAnsi="Times New Roman" w:cs="Times New Roman"/>
        </w:rPr>
        <w:t xml:space="preserve">Contractor agrees to provide services set forth in this Agreement. Contractor shall provide Input Contractor Responsibilities for the duration of this Agreement. Contractor agrees, throughout the term of this Agreement, to adhere to the following duties, responsibilities and standards contained in this Agreement, </w:t>
      </w:r>
      <w:proofErr w:type="gramStart"/>
      <w:r w:rsidRPr="005A5989">
        <w:rPr>
          <w:rFonts w:ascii="Times New Roman" w:eastAsia="Times New Roman" w:hAnsi="Times New Roman" w:cs="Times New Roman"/>
        </w:rPr>
        <w:t>as well as,</w:t>
      </w:r>
      <w:proofErr w:type="gramEnd"/>
      <w:r w:rsidRPr="005A5989">
        <w:rPr>
          <w:rFonts w:ascii="Times New Roman" w:eastAsia="Times New Roman" w:hAnsi="Times New Roman" w:cs="Times New Roman"/>
        </w:rPr>
        <w:t xml:space="preserve"> those responsibilities set forth in Exhibit A (Contractor Responsibilities). </w:t>
      </w:r>
      <w:r w:rsidRPr="005A5989">
        <w:rPr>
          <w:rFonts w:ascii="Times New Roman" w:eastAsia="Times New Roman" w:hAnsi="Times New Roman" w:cs="Times New Roman"/>
          <w:b/>
        </w:rPr>
        <w:t xml:space="preserve"> </w:t>
      </w:r>
    </w:p>
    <w:p w14:paraId="06C24D78"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Included Services.  </w:t>
      </w:r>
      <w:r w:rsidRPr="005A5989">
        <w:rPr>
          <w:rFonts w:ascii="Times New Roman" w:eastAsia="Times New Roman" w:hAnsi="Times New Roman" w:cs="Times New Roman"/>
          <w:color w:val="0D0D0D"/>
        </w:rPr>
        <w:t>Contractor shall provide those services that are included in Agreement and as set forth in the attached Exhibit B (Compensation and Pricing Schedule).</w:t>
      </w:r>
    </w:p>
    <w:p w14:paraId="67229B68" w14:textId="77777777" w:rsidR="005A5989" w:rsidRPr="005A5989" w:rsidRDefault="005A5989" w:rsidP="005A5989">
      <w:pPr>
        <w:spacing w:after="0" w:line="240" w:lineRule="auto"/>
        <w:ind w:left="1080"/>
        <w:jc w:val="both"/>
        <w:rPr>
          <w:rFonts w:ascii="Times New Roman" w:eastAsia="Times New Roman" w:hAnsi="Times New Roman" w:cs="Times New Roman"/>
          <w:b/>
        </w:rPr>
      </w:pPr>
      <w:r w:rsidRPr="005A5989">
        <w:rPr>
          <w:rFonts w:ascii="Times New Roman" w:eastAsia="Times New Roman" w:hAnsi="Times New Roman" w:cs="Times New Roman"/>
        </w:rPr>
        <w:t xml:space="preserve"> </w:t>
      </w:r>
    </w:p>
    <w:p w14:paraId="35B0C211" w14:textId="77777777" w:rsidR="005A5989" w:rsidRPr="005A5989" w:rsidRDefault="005A5989" w:rsidP="005A5989">
      <w:pPr>
        <w:keepNext/>
        <w:spacing w:after="0" w:line="240" w:lineRule="auto"/>
        <w:jc w:val="both"/>
        <w:rPr>
          <w:rFonts w:ascii="Times New Roman" w:eastAsia="Times New Roman" w:hAnsi="Times New Roman" w:cs="Times New Roman"/>
          <w:b/>
        </w:rPr>
      </w:pPr>
    </w:p>
    <w:p w14:paraId="5911E57C" w14:textId="77777777" w:rsidR="005A5989" w:rsidRPr="005A5989" w:rsidRDefault="005A5989" w:rsidP="005A5989">
      <w:pPr>
        <w:keepNext/>
        <w:numPr>
          <w:ilvl w:val="0"/>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COMPENSATION AND PRICING.  </w:t>
      </w:r>
    </w:p>
    <w:p w14:paraId="1E9DA1B0" w14:textId="77777777" w:rsidR="005A5989" w:rsidRPr="005A5989" w:rsidRDefault="005A5989" w:rsidP="005A5989">
      <w:pPr>
        <w:numPr>
          <w:ilvl w:val="1"/>
          <w:numId w:val="1"/>
        </w:numPr>
        <w:tabs>
          <w:tab w:val="num" w:pos="1080"/>
        </w:tabs>
        <w:spacing w:after="0" w:line="240" w:lineRule="auto"/>
        <w:ind w:left="1440" w:hanging="1080"/>
        <w:jc w:val="both"/>
        <w:rPr>
          <w:rFonts w:ascii="Times New Roman" w:eastAsia="Times New Roman" w:hAnsi="Times New Roman" w:cs="Times New Roman"/>
          <w:b/>
        </w:rPr>
      </w:pPr>
      <w:r w:rsidRPr="005A5989">
        <w:rPr>
          <w:rFonts w:ascii="Times New Roman" w:eastAsia="Times New Roman" w:hAnsi="Times New Roman" w:cs="Times New Roman"/>
          <w:b/>
        </w:rPr>
        <w:t xml:space="preserve">Pricing.  </w:t>
      </w:r>
      <w:r w:rsidRPr="005A5989">
        <w:rPr>
          <w:rFonts w:ascii="Times New Roman" w:eastAsia="Times New Roman" w:hAnsi="Times New Roman" w:cs="Times New Roman"/>
        </w:rPr>
        <w:t>Parties agree to the compensation and pricing as set forth in the attached Exhibit B.</w:t>
      </w:r>
    </w:p>
    <w:p w14:paraId="20509609" w14:textId="77777777" w:rsidR="005A5989" w:rsidRPr="005A5989" w:rsidRDefault="005A5989" w:rsidP="005A5989">
      <w:pPr>
        <w:spacing w:after="0" w:line="240" w:lineRule="auto"/>
        <w:ind w:left="1440"/>
        <w:jc w:val="both"/>
        <w:rPr>
          <w:rFonts w:ascii="Times New Roman" w:eastAsia="Times New Roman" w:hAnsi="Times New Roman" w:cs="Times New Roman"/>
          <w:b/>
        </w:rPr>
      </w:pPr>
    </w:p>
    <w:p w14:paraId="4E989A7B"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Form of Payments.</w:t>
      </w:r>
      <w:r w:rsidRPr="005A5989">
        <w:rPr>
          <w:rFonts w:ascii="Times New Roman" w:eastAsia="Times New Roman" w:hAnsi="Times New Roman" w:cs="Times New Roman"/>
        </w:rPr>
        <w:t xml:space="preserve">  All payments shall be made in U.S. funds. Authority will make reasonable efforts to make payments within thirty (30) days of receipt of invoice but in any event shall make payment within sixty (60) days. Authority will make reasonable efforts to make payments to Small Businesses within fifteen (15) days of receipt of invoice but in any event shall make payment within sixty (60) days.</w:t>
      </w:r>
    </w:p>
    <w:p w14:paraId="4F6B37E6"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5F4C5CE0"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Other Fees.  </w:t>
      </w:r>
      <w:r w:rsidRPr="005A5989">
        <w:rPr>
          <w:rFonts w:ascii="Times New Roman" w:eastAsia="Times New Roman" w:hAnsi="Times New Roman" w:cs="Times New Roman"/>
        </w:rPr>
        <w:t>There will be no other charges or fees for the performance of this contract.</w:t>
      </w:r>
    </w:p>
    <w:p w14:paraId="0F93F3EA"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3A01191F" w14:textId="77777777" w:rsidR="005A5989" w:rsidRPr="005A5989" w:rsidRDefault="005A5989" w:rsidP="005A5989">
      <w:pPr>
        <w:keepNext/>
        <w:numPr>
          <w:ilvl w:val="0"/>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BILLING AND REPORTING.</w:t>
      </w:r>
    </w:p>
    <w:sdt>
      <w:sdtPr>
        <w:rPr>
          <w:rFonts w:ascii="Times New Roman" w:eastAsia="Times New Roman" w:hAnsi="Times New Roman" w:cs="Times New Roman"/>
          <w:b/>
        </w:rPr>
        <w:id w:val="361328440"/>
        <w:docPartObj>
          <w:docPartGallery w:val="Watermarks"/>
        </w:docPartObj>
      </w:sdtPr>
      <w:sdtContent>
        <w:p w14:paraId="572D8E2E" w14:textId="77777777" w:rsidR="005A5989" w:rsidRPr="005A5989" w:rsidRDefault="005A5989" w:rsidP="005A5989">
          <w:p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noProof/>
            </w:rPr>
            <mc:AlternateContent>
              <mc:Choice Requires="wps">
                <w:drawing>
                  <wp:anchor distT="0" distB="0" distL="114300" distR="114300" simplePos="0" relativeHeight="251659264" behindDoc="1" locked="0" layoutInCell="0" allowOverlap="1" wp14:anchorId="6E7ED0E9" wp14:editId="12217575">
                    <wp:simplePos x="0" y="0"/>
                    <wp:positionH relativeFrom="margin">
                      <wp:align>center</wp:align>
                    </wp:positionH>
                    <wp:positionV relativeFrom="margin">
                      <wp:align>center</wp:align>
                    </wp:positionV>
                    <wp:extent cx="5865495" cy="2513965"/>
                    <wp:effectExtent l="0" t="1447800" r="0" b="11055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4F5C7F"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ED0E9" id="_x0000_t202" coordsize="21600,21600" o:spt="202" path="m,l,21600r21600,l21600,xe">
                    <v:stroke joinstyle="miter"/>
                    <v:path gradientshapeok="t" o:connecttype="rect"/>
                  </v:shapetype>
                  <v:shape id="Text Box 7"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544F5C7F"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09B46556"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rPr>
        <w:t xml:space="preserve">Billing will be based on actual services rendered as agreed upon between the parties and as set forth in the attached Exhibit B. </w:t>
      </w:r>
    </w:p>
    <w:p w14:paraId="68A059EC"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color w:val="0D0D0D"/>
        </w:rPr>
        <w:t>Contractor shall also mail Authority’s Finance Department a separate monthly statement for the previous month’s charges by the 10</w:t>
      </w:r>
      <w:r w:rsidRPr="005A5989">
        <w:rPr>
          <w:rFonts w:ascii="Times New Roman" w:eastAsia="Times New Roman" w:hAnsi="Times New Roman" w:cs="Times New Roman"/>
          <w:color w:val="0D0D0D"/>
          <w:vertAlign w:val="superscript"/>
        </w:rPr>
        <w:t>th</w:t>
      </w:r>
      <w:r w:rsidRPr="005A5989">
        <w:rPr>
          <w:rFonts w:ascii="Times New Roman" w:eastAsia="Times New Roman" w:hAnsi="Times New Roman" w:cs="Times New Roman"/>
          <w:color w:val="0D0D0D"/>
        </w:rPr>
        <w:t xml:space="preserve"> of the following month for reconciliation and verification purposes.</w:t>
      </w:r>
      <w:r w:rsidRPr="005A5989">
        <w:rPr>
          <w:rFonts w:ascii="Times New Roman" w:eastAsia="Times New Roman" w:hAnsi="Times New Roman" w:cs="Times New Roman"/>
          <w:b/>
        </w:rPr>
        <w:t xml:space="preserve"> </w:t>
      </w:r>
      <w:r w:rsidRPr="005A5989">
        <w:rPr>
          <w:rFonts w:ascii="Times New Roman" w:eastAsia="Times New Roman" w:hAnsi="Times New Roman" w:cs="Times New Roman"/>
        </w:rPr>
        <w:t>Statement shall itemize detailed description of work being completed and grand total.</w:t>
      </w:r>
    </w:p>
    <w:p w14:paraId="6AA6B016"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rPr>
        <w:t>Contractor shall submit a monthly diversity spend report by the 15</w:t>
      </w:r>
      <w:r w:rsidRPr="005A5989">
        <w:rPr>
          <w:rFonts w:ascii="Times New Roman" w:eastAsia="Times New Roman" w:hAnsi="Times New Roman" w:cs="Times New Roman"/>
          <w:vertAlign w:val="superscript"/>
        </w:rPr>
        <w:t>th</w:t>
      </w:r>
      <w:r w:rsidRPr="005A5989">
        <w:rPr>
          <w:rFonts w:ascii="Times New Roman" w:eastAsia="Times New Roman" w:hAnsi="Times New Roman" w:cs="Times New Roman"/>
        </w:rPr>
        <w:t xml:space="preserve"> of the following month. </w:t>
      </w:r>
    </w:p>
    <w:p w14:paraId="17BE37C7" w14:textId="77777777" w:rsidR="005A5989" w:rsidRPr="005A5989" w:rsidRDefault="005A5989" w:rsidP="005A5989">
      <w:pPr>
        <w:spacing w:after="0" w:line="240" w:lineRule="auto"/>
        <w:contextualSpacing/>
        <w:jc w:val="both"/>
        <w:rPr>
          <w:rFonts w:ascii="Times New Roman" w:eastAsia="Times New Roman" w:hAnsi="Times New Roman" w:cs="Times New Roman"/>
          <w:b/>
        </w:rPr>
      </w:pPr>
    </w:p>
    <w:p w14:paraId="776E8377" w14:textId="77777777" w:rsidR="005A5989" w:rsidRPr="005A5989" w:rsidRDefault="005A5989" w:rsidP="005A5989">
      <w:pPr>
        <w:spacing w:after="0" w:line="240" w:lineRule="auto"/>
        <w:ind w:left="1440" w:right="576"/>
        <w:contextualSpacing/>
        <w:jc w:val="both"/>
        <w:rPr>
          <w:rFonts w:ascii="Times New Roman" w:eastAsia="Times New Roman" w:hAnsi="Times New Roman" w:cs="Times New Roman"/>
          <w:b/>
        </w:rPr>
      </w:pPr>
    </w:p>
    <w:p w14:paraId="65B65295" w14:textId="77777777" w:rsidR="005A5989" w:rsidRPr="005A5989" w:rsidRDefault="005A5989" w:rsidP="005A5989">
      <w:pPr>
        <w:numPr>
          <w:ilvl w:val="0"/>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DIVERSIFIED BUSINESS AND PROCUREMENT NONDISCRIMINATION PROGRAM REQUIREMENTS. </w:t>
      </w:r>
      <w:r w:rsidRPr="005A5989">
        <w:rPr>
          <w:rFonts w:ascii="Times New Roman" w:eastAsia="Times New Roman" w:hAnsi="Times New Roman" w:cs="Times New Roman"/>
        </w:rPr>
        <w:tab/>
      </w:r>
    </w:p>
    <w:p w14:paraId="1E8AFCC4"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rPr>
        <w:t xml:space="preserve">Contractor agrees to manage and produce a </w:t>
      </w:r>
      <w:proofErr w:type="gramStart"/>
      <w:r w:rsidRPr="005A5989">
        <w:rPr>
          <w:rFonts w:ascii="Times New Roman" w:eastAsia="Times New Roman" w:hAnsi="Times New Roman" w:cs="Times New Roman"/>
        </w:rPr>
        <w:t>successful  diversified</w:t>
      </w:r>
      <w:proofErr w:type="gramEnd"/>
      <w:r w:rsidRPr="005A5989">
        <w:rPr>
          <w:rFonts w:ascii="Times New Roman" w:eastAsia="Times New Roman" w:hAnsi="Times New Roman" w:cs="Times New Roman"/>
        </w:rPr>
        <w:t xml:space="preserve"> business enterprise result and to assist small, minority-owned, women-owned and service-disabled veteran owned business enterprises with respect to their doing business with Contractor, pursuant to Authority’s Procurement Nondiscrimination Program and the procedures adopted from time to time by Authority.  Contractor has agreed to meet or exceed DBE percent (%) DBE participation. Contractor agrees to meet with and provide written reports to designated representatives of Authority on a regular basis regarding its commitments in and ongoing compliance with this section and its obligations hereunder.</w:t>
      </w:r>
    </w:p>
    <w:p w14:paraId="550FAE7D"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55A5CF98"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5519E06C"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rPr>
        <w:t>Contractor shall subcontract work to input all approved subcontractors.</w:t>
      </w:r>
    </w:p>
    <w:p w14:paraId="5CC35FC8" w14:textId="77777777" w:rsidR="005A5989" w:rsidRPr="005A5989" w:rsidRDefault="005A5989" w:rsidP="005A5989">
      <w:pPr>
        <w:spacing w:after="0" w:line="240" w:lineRule="auto"/>
        <w:jc w:val="both"/>
        <w:rPr>
          <w:rFonts w:ascii="Times New Roman" w:eastAsia="Times New Roman" w:hAnsi="Times New Roman" w:cs="Times New Roman"/>
          <w:b/>
        </w:rPr>
      </w:pPr>
    </w:p>
    <w:p w14:paraId="4E3E5F9C"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49E6C959"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rPr>
        <w:t xml:space="preserve">If during the term of this Agreement, any material representation made in Contractor’s proposal concerning any subcontractor or Contractor’s involvement in the ownership, operation or management of any subcontractor claiming status as a small business or MWBE is shown to be false, Authority may, at its sole option and in addition to any other remedies available under this Agreement, at law or in equity, terminate this Agreement. Further, </w:t>
      </w:r>
      <w:proofErr w:type="gramStart"/>
      <w:r w:rsidRPr="005A5989">
        <w:rPr>
          <w:rFonts w:ascii="Times New Roman" w:eastAsia="Times New Roman" w:hAnsi="Times New Roman" w:cs="Times New Roman"/>
        </w:rPr>
        <w:t>in the event that</w:t>
      </w:r>
      <w:proofErr w:type="gramEnd"/>
      <w:r w:rsidRPr="005A5989">
        <w:rPr>
          <w:rFonts w:ascii="Times New Roman" w:eastAsia="Times New Roman" w:hAnsi="Times New Roman" w:cs="Times New Roman"/>
        </w:rPr>
        <w:t xml:space="preserve"> Authority terminates this Agreement, Contractor shall pay Authority’s full re-procurement costs, including, without limitation, any costs associated with re-procurement delays. In addition, Authority may, at its sole discretion, assess a charge representing the cost of all audit and legal time and expense incurred by Authority </w:t>
      </w:r>
      <w:proofErr w:type="gramStart"/>
      <w:r w:rsidRPr="005A5989">
        <w:rPr>
          <w:rFonts w:ascii="Times New Roman" w:eastAsia="Times New Roman" w:hAnsi="Times New Roman" w:cs="Times New Roman"/>
        </w:rPr>
        <w:t>as a result of</w:t>
      </w:r>
      <w:proofErr w:type="gramEnd"/>
      <w:r w:rsidRPr="005A5989">
        <w:rPr>
          <w:rFonts w:ascii="Times New Roman" w:eastAsia="Times New Roman" w:hAnsi="Times New Roman" w:cs="Times New Roman"/>
        </w:rPr>
        <w:t xml:space="preserve"> Contractor’s failure to maintain a level of small business and MWBE participation committed to herein.</w:t>
      </w:r>
    </w:p>
    <w:p w14:paraId="35C747D4"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391B6A74"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rPr>
        <w:t xml:space="preserve">Contractor is required to make good faith efforts to replace a small business or MWBE subcontractor that is terminated or has otherwise failed to complete its work with another certified small business or MWBE </w:t>
      </w:r>
      <w:r w:rsidRPr="005A5989">
        <w:rPr>
          <w:rFonts w:ascii="Times New Roman" w:eastAsia="Times New Roman" w:hAnsi="Times New Roman" w:cs="Times New Roman"/>
        </w:rPr>
        <w:lastRenderedPageBreak/>
        <w:t>subcontractor, to the extent needed to meet the goals set forth herein. Authority’s DBE Program Office requires Contractor to notify Authority immediately of the small business or MWBE subcontractor’s inability or unwillingness to perform and provide reasonable documentation related to such. In this situation, Authority will require Contractor to obtain prior approval of the substitute small business or MWBE subcontractor and to provide copies of new or amended subcontracts, or documentation of good faith efforts.</w:t>
      </w:r>
    </w:p>
    <w:p w14:paraId="6BCFC732"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1D19A7F3" w14:textId="77777777" w:rsidR="005A5989" w:rsidRPr="005A5989" w:rsidRDefault="005A5989" w:rsidP="005A5989">
      <w:pPr>
        <w:keepNext/>
        <w:numPr>
          <w:ilvl w:val="0"/>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REPRESENTATIONS AND WARRANTIES. </w:t>
      </w:r>
    </w:p>
    <w:p w14:paraId="7C4CE692"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Nondiscrimination.  </w:t>
      </w:r>
      <w:r w:rsidRPr="005A5989">
        <w:rPr>
          <w:rFonts w:ascii="Times New Roman" w:eastAsia="Times New Roman" w:hAnsi="Times New Roman" w:cs="Times New Roman"/>
        </w:rPr>
        <w:t xml:space="preserve">It is the policy of Authority that any person or contractor furnishing supplies or services to Authority, and to which any funds of Authority are expended, shall establish equal employment opportunities for all individuals so that no individual shall be excluded from employment by such person because of race, creed, color, national origin, age or sex, and to ensure compliance with all applicable laws concerning the employment of individuals with disabilities, including the posting of any applicable, legally required notices. </w:t>
      </w:r>
      <w:proofErr w:type="gramStart"/>
      <w:r w:rsidRPr="005A5989">
        <w:rPr>
          <w:rFonts w:ascii="Times New Roman" w:eastAsia="Times New Roman" w:hAnsi="Times New Roman" w:cs="Times New Roman"/>
        </w:rPr>
        <w:t>With regard to</w:t>
      </w:r>
      <w:proofErr w:type="gramEnd"/>
      <w:r w:rsidRPr="005A5989">
        <w:rPr>
          <w:rFonts w:ascii="Times New Roman" w:eastAsia="Times New Roman" w:hAnsi="Times New Roman" w:cs="Times New Roman"/>
        </w:rPr>
        <w:t xml:space="preserve"> all aspects of this Agreement, Contractor certifies and warrants that it shall not subscribe to any personnel policy which permits or allows the promotion, demotion, employment, dismissal or laying off any individual due to race, creed, color, national origin, age or sex, or which is in violation of applicable laws concerning the employment of individuals with disabilities.</w:t>
      </w:r>
    </w:p>
    <w:p w14:paraId="2D367251"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1CCC49E5"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Americans with Disabilities Act (ADA).  </w:t>
      </w:r>
      <w:r w:rsidRPr="005A5989">
        <w:rPr>
          <w:rFonts w:ascii="Times New Roman" w:eastAsia="Times New Roman" w:hAnsi="Times New Roman" w:cs="Times New Roman"/>
        </w:rPr>
        <w:t>Contractor assures Authority that all services provided through this Agreement shall be completed in full compliance with the Americans with Disabilities Act (“ADA”) and Architectural and Transportation Barriers Compliance Board</w:t>
      </w:r>
      <w:sdt>
        <w:sdtPr>
          <w:rPr>
            <w:rFonts w:ascii="Times New Roman" w:eastAsia="Times New Roman" w:hAnsi="Times New Roman" w:cs="Times New Roman"/>
          </w:rPr>
          <w:id w:val="1972713597"/>
          <w:docPartObj>
            <w:docPartGallery w:val="Watermarks"/>
          </w:docPartObj>
        </w:sdtPr>
        <w:sdtContent>
          <w:r w:rsidRPr="005A5989">
            <w:rPr>
              <w:rFonts w:ascii="Times New Roman" w:eastAsia="Times New Roman" w:hAnsi="Times New Roman" w:cs="Times New Roman"/>
              <w:noProof/>
            </w:rPr>
            <mc:AlternateContent>
              <mc:Choice Requires="wps">
                <w:drawing>
                  <wp:anchor distT="0" distB="0" distL="114300" distR="114300" simplePos="0" relativeHeight="251660288" behindDoc="1" locked="0" layoutInCell="0" allowOverlap="1" wp14:anchorId="28A3B1E4" wp14:editId="2AEC4DFF">
                    <wp:simplePos x="0" y="0"/>
                    <wp:positionH relativeFrom="margin">
                      <wp:align>center</wp:align>
                    </wp:positionH>
                    <wp:positionV relativeFrom="margin">
                      <wp:align>center</wp:align>
                    </wp:positionV>
                    <wp:extent cx="5865495" cy="2513965"/>
                    <wp:effectExtent l="0" t="1447800" r="0" b="11055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3D4EF2"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A3B1E4" id="Text Box 8" o:spid="_x0000_s1027" type="#_x0000_t202" style="position:absolute;left:0;text-align:left;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1D3D4EF2"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Times New Roman" w:hAnsi="Times New Roman" w:cs="Times New Roman"/>
        </w:rPr>
        <w:t xml:space="preserve">, Federal Register 36 CFR Parts 1190 and 1191, Accessibility Guidelines for Buildings and Facilities; Architectural Barriers Act (ABA) Accessibility Guidelines; proposed rule, published in the Federal Register on July 23, 2004. Contractor will ensure that participants with disabilities will have communication access that is equally effective as that provide to people without disabilities. Information shall be made available in accessible formats, and auxiliary aids and services shall be provided upon the reasonable request of a qualified person with a disability. </w:t>
      </w:r>
    </w:p>
    <w:p w14:paraId="643BA012"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5E78B01F"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Contingent Fees.  </w:t>
      </w:r>
      <w:r w:rsidRPr="005A5989">
        <w:rPr>
          <w:rFonts w:ascii="Times New Roman" w:eastAsia="Times New Roman" w:hAnsi="Times New Roman" w:cs="Times New Roman"/>
        </w:rPr>
        <w:t>Contractor hereby represents that Contractor has not been retained or retained any persons to solicit or secure the contract up on an agreement or understanding for a contingent commission, percentage, or brokerage free, exception for retention of bona fide employees or bona fide established commercial selling agencies for the purpose of securing business. Breach of the provisions of this section is, in addition, to a breach of this Agreement, a breach of ethical standards which may result in civil or criminal sanction and/or debarment or suspension from being a contractor or subcontractor under Authority contracts.</w:t>
      </w:r>
    </w:p>
    <w:p w14:paraId="57099071"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24F73092"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Gratuities and Kickbacks. </w:t>
      </w:r>
      <w:r w:rsidRPr="005A5989">
        <w:rPr>
          <w:rFonts w:ascii="Times New Roman" w:eastAsia="Times New Roman" w:hAnsi="Times New Roman" w:cs="Times New Roman"/>
          <w:color w:val="0D0D0D"/>
        </w:rPr>
        <w:t>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  It shall be a breach of ethical standards for any payment, gratuity, or offer of employment to be made by or on behalf of a subcontractor under a contract to the prime contractor or higher tier subcontractor or a person associated therewith, as an inducement for the award of a subcontract or order. Breach of the provisions of this section is, in addition to a breach of this Agreement, a breach of ethical standards which may result in civil or criminal sanction and/or debarment or suspension from being a contractor or subcontractor under Authority contracts.</w:t>
      </w:r>
    </w:p>
    <w:p w14:paraId="3A0F0BA2"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6E3E2156" w14:textId="77777777" w:rsidR="005A5989" w:rsidRPr="005A5989" w:rsidRDefault="005A5989" w:rsidP="005A5989">
      <w:pPr>
        <w:keepNext/>
        <w:numPr>
          <w:ilvl w:val="0"/>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INSURANCE AND INDEMNIFICATION.</w:t>
      </w:r>
    </w:p>
    <w:p w14:paraId="6091D820"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Liability Insurance.  </w:t>
      </w:r>
      <w:r w:rsidRPr="005A5989">
        <w:rPr>
          <w:rFonts w:ascii="Times New Roman" w:eastAsia="Times New Roman" w:hAnsi="Times New Roman" w:cs="Times New Roman"/>
        </w:rPr>
        <w:t>Throughout the Agreement Term, Contractor shall, at its sole expense, obtain and maintain in full force and effect the following types and amounts of insurance: (</w:t>
      </w:r>
      <w:proofErr w:type="spellStart"/>
      <w:r w:rsidRPr="005A5989">
        <w:rPr>
          <w:rFonts w:ascii="Times New Roman" w:eastAsia="Times New Roman" w:hAnsi="Times New Roman" w:cs="Times New Roman"/>
        </w:rPr>
        <w:t>i</w:t>
      </w:r>
      <w:proofErr w:type="spellEnd"/>
      <w:r w:rsidRPr="005A5989">
        <w:rPr>
          <w:rFonts w:ascii="Times New Roman" w:eastAsia="Times New Roman" w:hAnsi="Times New Roman" w:cs="Times New Roman"/>
        </w:rPr>
        <w:t xml:space="preserve">) commercial general liability insurance in the amount of no less than one million dollars ($1,000,000.00) each occurrence combined single limit for bodily injury and property damage, including, without limitation, contractual liability, personal injury, products and completed operations; (ii) automobile liability insurance in the amount no less than one million dollars ($1,000,000.00) each occurrence combined single limit for bodily injury and property damages, including owned, non-owned and hired auto coverage, as applicable, unless a lesser amount is </w:t>
      </w:r>
      <w:r w:rsidRPr="005A5989">
        <w:rPr>
          <w:rFonts w:ascii="Times New Roman" w:eastAsia="Times New Roman" w:hAnsi="Times New Roman" w:cs="Times New Roman"/>
        </w:rPr>
        <w:lastRenderedPageBreak/>
        <w:t xml:space="preserve">approved by Authority; and workers compensation insurance with statutory limits required by the State or other applicable laws and employer’s liability insurance with limits of no less than one hundred thousand dollars ($100,000.00). </w:t>
      </w:r>
    </w:p>
    <w:p w14:paraId="561D3571"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39980685"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Additional Insurance Terms.  </w:t>
      </w:r>
      <w:r w:rsidRPr="005A5989">
        <w:rPr>
          <w:rFonts w:ascii="Times New Roman" w:eastAsia="Times New Roman" w:hAnsi="Times New Roman" w:cs="Times New Roman"/>
        </w:rPr>
        <w:t>Any and all insurance obtained pursuant to Section 7.1 shall (</w:t>
      </w:r>
      <w:proofErr w:type="spellStart"/>
      <w:r w:rsidRPr="005A5989">
        <w:rPr>
          <w:rFonts w:ascii="Times New Roman" w:eastAsia="Times New Roman" w:hAnsi="Times New Roman" w:cs="Times New Roman"/>
        </w:rPr>
        <w:t>i</w:t>
      </w:r>
      <w:proofErr w:type="spellEnd"/>
      <w:r w:rsidRPr="005A5989">
        <w:rPr>
          <w:rFonts w:ascii="Times New Roman" w:eastAsia="Times New Roman" w:hAnsi="Times New Roman" w:cs="Times New Roman"/>
        </w:rPr>
        <w:t xml:space="preserve">) contain or be endorsed to contain a provision that includes Authority, its officials, directors, officers, agents, and employees (collectively, its “Representatives”) as additional insureds with respect to liability arising out of work or operations performed by or on behalf of Contractor including materials, part, or equipment furnished in connection with the Services; (ii) contain no special limitations on the scope of its protection afforded to Authority or its Representatives; (iii) be the primary insurance covering Authority and its Representatives for any claims related to this Agreement; and (iv) contain or be endorsed to contain a waiver of subrogation against Authority and its Representatives. Any insurance or self-insurance programs covering </w:t>
      </w:r>
      <w:proofErr w:type="gramStart"/>
      <w:r w:rsidRPr="005A5989">
        <w:rPr>
          <w:rFonts w:ascii="Times New Roman" w:eastAsia="Times New Roman" w:hAnsi="Times New Roman" w:cs="Times New Roman"/>
        </w:rPr>
        <w:t>Authority</w:t>
      </w:r>
      <w:proofErr w:type="gramEnd"/>
      <w:r w:rsidRPr="005A5989">
        <w:rPr>
          <w:rFonts w:ascii="Times New Roman" w:eastAsia="Times New Roman" w:hAnsi="Times New Roman" w:cs="Times New Roman"/>
        </w:rPr>
        <w:t xml:space="preserve"> or its Representatives shall be excess of Contractor’s insurance and shall not contribute with it. </w:t>
      </w:r>
    </w:p>
    <w:p w14:paraId="183EE753"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With respect to any and all insurance obtained pursuant to Section 7.1, Contractor shall: (</w:t>
      </w:r>
      <w:proofErr w:type="spellStart"/>
      <w:r w:rsidRPr="005A5989">
        <w:rPr>
          <w:rFonts w:ascii="Times New Roman" w:eastAsia="Times New Roman" w:hAnsi="Times New Roman" w:cs="Times New Roman"/>
        </w:rPr>
        <w:t>i</w:t>
      </w:r>
      <w:proofErr w:type="spellEnd"/>
      <w:r w:rsidRPr="005A5989">
        <w:rPr>
          <w:rFonts w:ascii="Times New Roman" w:eastAsia="Times New Roman" w:hAnsi="Times New Roman" w:cs="Times New Roman"/>
        </w:rPr>
        <w:t xml:space="preserve">) place such insurance with an insurer that shall have no less than an "A-, Financial Size VII" rating according to A.M. Best's Company rating and shall be authorized to do business in Tennessee; (ii) replace certificates, policies and/or endorsements for any such insurance expiring prior to the end of the Agreement Term; and (iii) provide certified copies of endorsements and policies in lieu of or in addition to certificates of insurance. </w:t>
      </w:r>
    </w:p>
    <w:p w14:paraId="403D07CF"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If Contractor has or obtains primary and excess policies, there shall be no gap between the limits of the primary policy and the deductible features of the excess policies.</w:t>
      </w:r>
    </w:p>
    <w:p w14:paraId="006173EF"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Contractor shall require that all subcontract</w:t>
      </w:r>
      <w:sdt>
        <w:sdtPr>
          <w:rPr>
            <w:rFonts w:ascii="Times New Roman" w:eastAsia="Times New Roman" w:hAnsi="Times New Roman" w:cs="Times New Roman"/>
          </w:rPr>
          <w:id w:val="669368456"/>
          <w:docPartObj>
            <w:docPartGallery w:val="Watermarks"/>
          </w:docPartObj>
        </w:sdtPr>
        <w:sdtContent>
          <w:r w:rsidRPr="005A5989">
            <w:rPr>
              <w:rFonts w:ascii="Times New Roman" w:eastAsia="Times New Roman" w:hAnsi="Times New Roman" w:cs="Times New Roman"/>
              <w:noProof/>
            </w:rPr>
            <mc:AlternateContent>
              <mc:Choice Requires="wps">
                <w:drawing>
                  <wp:anchor distT="0" distB="0" distL="114300" distR="114300" simplePos="0" relativeHeight="251661312" behindDoc="1" locked="0" layoutInCell="0" allowOverlap="1" wp14:anchorId="46790521" wp14:editId="2BC6A67F">
                    <wp:simplePos x="0" y="0"/>
                    <wp:positionH relativeFrom="margin">
                      <wp:align>center</wp:align>
                    </wp:positionH>
                    <wp:positionV relativeFrom="margin">
                      <wp:align>center</wp:align>
                    </wp:positionV>
                    <wp:extent cx="5865495" cy="2513965"/>
                    <wp:effectExtent l="0" t="1447800" r="0" b="11055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37C66"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790521" id="Text Box 9" o:spid="_x0000_s1028"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2B337C66"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Times New Roman" w:hAnsi="Times New Roman" w:cs="Times New Roman"/>
        </w:rPr>
        <w:t>ors maintain from the time they are subcontracted and thereafter throughout the remainder of the Agreement Term commercial general liability insurance, business automobile liability insurance and worker’s compensation/</w:t>
      </w:r>
      <w:proofErr w:type="gramStart"/>
      <w:r w:rsidRPr="005A5989">
        <w:rPr>
          <w:rFonts w:ascii="Times New Roman" w:eastAsia="Times New Roman" w:hAnsi="Times New Roman" w:cs="Times New Roman"/>
        </w:rPr>
        <w:t>employers</w:t>
      </w:r>
      <w:proofErr w:type="gramEnd"/>
      <w:r w:rsidRPr="005A5989">
        <w:rPr>
          <w:rFonts w:ascii="Times New Roman" w:eastAsia="Times New Roman" w:hAnsi="Times New Roman" w:cs="Times New Roman"/>
        </w:rPr>
        <w:t xml:space="preserve"> liability insurance (unless subcontractor’s employees are covered by Contractor’s insurance) in the same manner as specified above for Contractor. Contractor shall provide such subcontractor’s certificates of insurance to Authority.</w:t>
      </w:r>
    </w:p>
    <w:p w14:paraId="35A9423C"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Should any of the required insurance be provided under a claims-made form, Contractor shall maintain such coverage continuously as provided hereinabove and, without lapse, for a period of one year beyond the expiration of this Agreement, to the effect that, should occurrences during the term of the Agreement give rise to claims made after expiration of the Agreement, such claims shall be covered by such claims-made policies. This tail coverage requirement may be waived by Authority in writing where appropriate.</w:t>
      </w:r>
    </w:p>
    <w:p w14:paraId="395ECA4C" w14:textId="77777777" w:rsidR="005A5989" w:rsidRPr="005A5989" w:rsidRDefault="005A5989" w:rsidP="005A5989">
      <w:pPr>
        <w:spacing w:after="0" w:line="240" w:lineRule="auto"/>
        <w:ind w:left="1440"/>
        <w:contextualSpacing/>
        <w:jc w:val="both"/>
        <w:rPr>
          <w:rFonts w:ascii="Times New Roman" w:eastAsia="Times New Roman" w:hAnsi="Times New Roman" w:cs="Times New Roman"/>
        </w:rPr>
      </w:pPr>
    </w:p>
    <w:p w14:paraId="048386F3"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Indemnification and Hold Harmless by Contractor.  </w:t>
      </w:r>
      <w:r w:rsidRPr="005A5989">
        <w:rPr>
          <w:rFonts w:ascii="Times New Roman" w:eastAsia="Times New Roman" w:hAnsi="Times New Roman" w:cs="Times New Roman"/>
        </w:rPr>
        <w:t>Contractor shall indemnify and hold harmless Authority and its Representatives from (</w:t>
      </w:r>
      <w:proofErr w:type="spellStart"/>
      <w:r w:rsidRPr="005A5989">
        <w:rPr>
          <w:rFonts w:ascii="Times New Roman" w:eastAsia="Times New Roman" w:hAnsi="Times New Roman" w:cs="Times New Roman"/>
        </w:rPr>
        <w:t>i</w:t>
      </w:r>
      <w:proofErr w:type="spellEnd"/>
      <w:r w:rsidRPr="005A5989">
        <w:rPr>
          <w:rFonts w:ascii="Times New Roman" w:eastAsia="Times New Roman" w:hAnsi="Times New Roman" w:cs="Times New Roman"/>
        </w:rPr>
        <w:t>) any claims, damages, costs and attorney fees for injuries or damages arising, in part or in whole, from the negligent or intentional acts or omissions of Contractor, its officers, employees or agents, including its sub- or independent contractors, in connection with the performance of this Agreement; and (ii) any claims, damages, penalties, costs and attorney fees arising from any failure of Contractor, its officers, employees or agents, including its sub- or independent contractors, to observe applicable laws, including, but not limited to, labor laws or minimum wage laws. The provisions of Section 9.3 and Section 9.7 shall survive the expiration or termination of this Agreement.</w:t>
      </w:r>
    </w:p>
    <w:p w14:paraId="44DCDABD"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67C062EB"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No Indemnification or Hold Harmless by Authority.  </w:t>
      </w:r>
      <w:r w:rsidRPr="005A5989">
        <w:rPr>
          <w:rFonts w:ascii="Times New Roman" w:eastAsia="Times New Roman" w:hAnsi="Times New Roman" w:cs="Times New Roman"/>
        </w:rPr>
        <w:t xml:space="preserve">Authority will not indemnify, </w:t>
      </w:r>
      <w:proofErr w:type="gramStart"/>
      <w:r w:rsidRPr="005A5989">
        <w:rPr>
          <w:rFonts w:ascii="Times New Roman" w:eastAsia="Times New Roman" w:hAnsi="Times New Roman" w:cs="Times New Roman"/>
        </w:rPr>
        <w:t>defend</w:t>
      </w:r>
      <w:proofErr w:type="gramEnd"/>
      <w:r w:rsidRPr="005A5989">
        <w:rPr>
          <w:rFonts w:ascii="Times New Roman" w:eastAsia="Times New Roman" w:hAnsi="Times New Roman" w:cs="Times New Roman"/>
        </w:rPr>
        <w:t xml:space="preserve"> or hold harmless in any fashion the Contractor from any claims arising from any failure, regardless of any language in any attachment, exhibit or other document that the Contractor may provide. </w:t>
      </w:r>
    </w:p>
    <w:p w14:paraId="5A9FBE8A"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3D5DA6EC"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Insurance Risk.   </w:t>
      </w:r>
      <w:r w:rsidRPr="005A5989">
        <w:rPr>
          <w:rFonts w:ascii="Times New Roman" w:eastAsia="Times New Roman" w:hAnsi="Times New Roman" w:cs="Times New Roman"/>
        </w:rPr>
        <w:t>Contractor bears the risk of inadequacy or failure of any insurance or any insurer.</w:t>
      </w:r>
    </w:p>
    <w:p w14:paraId="4CD99010"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rPr>
      </w:pPr>
    </w:p>
    <w:p w14:paraId="517897F8"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b/>
        </w:rPr>
        <w:t>No Increase in Licensor Liability</w:t>
      </w:r>
      <w:r w:rsidRPr="005A5989">
        <w:rPr>
          <w:rFonts w:ascii="Times New Roman" w:eastAsia="Arial Unicode MS" w:hAnsi="Times New Roman" w:cs="Times New Roman"/>
        </w:rPr>
        <w:t>.  This Agreement shall not impose any liability on Authority that would not otherwise be imposed, increase any liability limit that would otherwise apply or waive any defenses or immunity that would otherwise be available under applicable law, including, but not limited to, the Tennessee Governmental Tort Liability Act.</w:t>
      </w:r>
    </w:p>
    <w:p w14:paraId="1A6ADCFD"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10AC8BDD"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b/>
        </w:rPr>
        <w:t xml:space="preserve">Copyright, Trademark, Service Mark, or Patent Infringement.  </w:t>
      </w:r>
      <w:r w:rsidRPr="005A5989">
        <w:rPr>
          <w:rFonts w:ascii="Times New Roman" w:eastAsia="Arial Unicode MS" w:hAnsi="Times New Roman" w:cs="Times New Roman"/>
        </w:rPr>
        <w:t xml:space="preserve">Contractor shall, at its own expense, be entitled to and shall have the duty to defend any suit which may be brought against Authority to the extent that it is based on a claim that the products or services furnished by Contractor infringe a copyright, trademark, </w:t>
      </w:r>
      <w:r w:rsidRPr="005A5989">
        <w:rPr>
          <w:rFonts w:ascii="Times New Roman" w:eastAsia="Arial Unicode MS" w:hAnsi="Times New Roman" w:cs="Times New Roman"/>
        </w:rPr>
        <w:lastRenderedPageBreak/>
        <w:t xml:space="preserve">service mark or patent. Contractor shall further indemnify and hold harmless Authority against any award of damages and costs made against Authority by a final judgment of a court of last resort in any such suit. Authority shall provide Contractor immediate notice in writing of the existence of such claim and full right and opportunity to conduct the defense thereof, tighter with all available information and reasonable cooperation, </w:t>
      </w:r>
      <w:proofErr w:type="gramStart"/>
      <w:r w:rsidRPr="005A5989">
        <w:rPr>
          <w:rFonts w:ascii="Times New Roman" w:eastAsia="Arial Unicode MS" w:hAnsi="Times New Roman" w:cs="Times New Roman"/>
        </w:rPr>
        <w:t>assistance</w:t>
      </w:r>
      <w:proofErr w:type="gramEnd"/>
      <w:r w:rsidRPr="005A5989">
        <w:rPr>
          <w:rFonts w:ascii="Times New Roman" w:eastAsia="Arial Unicode MS" w:hAnsi="Times New Roman" w:cs="Times New Roman"/>
        </w:rPr>
        <w:t xml:space="preserve"> and authority to enable Contractor to do so. No costs or expenses shall be incurred for the account of Contractor without its written consent. Authority reserves the right to participate in the defense of such action. Contractor shall have the right to </w:t>
      </w:r>
      <w:proofErr w:type="gramStart"/>
      <w:r w:rsidRPr="005A5989">
        <w:rPr>
          <w:rFonts w:ascii="Times New Roman" w:eastAsia="Arial Unicode MS" w:hAnsi="Times New Roman" w:cs="Times New Roman"/>
        </w:rPr>
        <w:t>enter into</w:t>
      </w:r>
      <w:proofErr w:type="gramEnd"/>
      <w:r w:rsidRPr="005A5989">
        <w:rPr>
          <w:rFonts w:ascii="Times New Roman" w:eastAsia="Arial Unicode MS" w:hAnsi="Times New Roman" w:cs="Times New Roman"/>
        </w:rPr>
        <w:t xml:space="preserve"> negotiations for and the right to effect settlement or compromise of any such action, but no such settlement or compromise shall be binding upon Authority unless approved by Authority.</w:t>
      </w:r>
    </w:p>
    <w:p w14:paraId="467E485E"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rPr>
        <w:t>If the products or services furnished under this Agreement are likely to, or do become, the subject of such a claim of infringement, then without diminishing Contractor’s obligation to satisfy the final award, Contractor may at its option and expense: (</w:t>
      </w:r>
      <w:proofErr w:type="spellStart"/>
      <w:r w:rsidRPr="005A5989">
        <w:rPr>
          <w:rFonts w:ascii="Times New Roman" w:eastAsia="Arial Unicode MS" w:hAnsi="Times New Roman" w:cs="Times New Roman"/>
        </w:rPr>
        <w:t>i</w:t>
      </w:r>
      <w:proofErr w:type="spellEnd"/>
      <w:r w:rsidRPr="005A5989">
        <w:rPr>
          <w:rFonts w:ascii="Times New Roman" w:eastAsia="Arial Unicode MS" w:hAnsi="Times New Roman" w:cs="Times New Roman"/>
        </w:rPr>
        <w:t>) procure for Authority the right to continue using the products or services; (ii) replace or modify the alleged infringing products or services with other equally suitable products or services that are satisfactory to Authority, so that they become non-infringing.; and/or (iii) remove the products</w:t>
      </w:r>
      <w:sdt>
        <w:sdtPr>
          <w:rPr>
            <w:rFonts w:ascii="Times New Roman" w:eastAsia="Arial Unicode MS" w:hAnsi="Times New Roman" w:cs="Times New Roman"/>
          </w:rPr>
          <w:id w:val="-1427029757"/>
          <w:docPartObj>
            <w:docPartGallery w:val="Watermarks"/>
          </w:docPartObj>
        </w:sdtPr>
        <w:sdtContent>
          <w:r w:rsidRPr="005A5989">
            <w:rPr>
              <w:rFonts w:ascii="Times New Roman" w:eastAsia="Arial Unicode MS" w:hAnsi="Times New Roman" w:cs="Times New Roman"/>
              <w:noProof/>
            </w:rPr>
            <mc:AlternateContent>
              <mc:Choice Requires="wps">
                <w:drawing>
                  <wp:anchor distT="0" distB="0" distL="114300" distR="114300" simplePos="0" relativeHeight="251662336" behindDoc="1" locked="0" layoutInCell="0" allowOverlap="1" wp14:anchorId="7EEE1200" wp14:editId="0E358F3A">
                    <wp:simplePos x="0" y="0"/>
                    <wp:positionH relativeFrom="margin">
                      <wp:align>center</wp:align>
                    </wp:positionH>
                    <wp:positionV relativeFrom="margin">
                      <wp:align>center</wp:align>
                    </wp:positionV>
                    <wp:extent cx="5865495" cy="2513965"/>
                    <wp:effectExtent l="0" t="1447800" r="0" b="11055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B48F2F"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EE1200" id="Text Box 10" o:spid="_x0000_s1029" type="#_x0000_t202" style="position:absolute;left:0;text-align:left;margin-left:0;margin-top:0;width:461.85pt;height:197.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0EB48F2F"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Arial Unicode MS" w:hAnsi="Times New Roman" w:cs="Times New Roman"/>
        </w:rPr>
        <w:t xml:space="preserve"> or discontinue the services and cancel any future charges pertaining thereto. Parties agree that Contractor will not exercise the (iii) option until Authority and Contractor have determined that options under (</w:t>
      </w:r>
      <w:proofErr w:type="spellStart"/>
      <w:r w:rsidRPr="005A5989">
        <w:rPr>
          <w:rFonts w:ascii="Times New Roman" w:eastAsia="Arial Unicode MS" w:hAnsi="Times New Roman" w:cs="Times New Roman"/>
        </w:rPr>
        <w:t>i</w:t>
      </w:r>
      <w:proofErr w:type="spellEnd"/>
      <w:r w:rsidRPr="005A5989">
        <w:rPr>
          <w:rFonts w:ascii="Times New Roman" w:eastAsia="Arial Unicode MS" w:hAnsi="Times New Roman" w:cs="Times New Roman"/>
        </w:rPr>
        <w:t>) and (ii) are impractical.</w:t>
      </w:r>
    </w:p>
    <w:p w14:paraId="75AB28FE" w14:textId="77777777" w:rsidR="005A5989" w:rsidRPr="005A5989" w:rsidRDefault="005A5989" w:rsidP="005A5989">
      <w:pPr>
        <w:numPr>
          <w:ilvl w:val="2"/>
          <w:numId w:val="1"/>
        </w:numPr>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rPr>
        <w:t>Contractor shall have no liability to Authority, however, if any such infringement or claim thereof is based upon or arises out of:</w:t>
      </w:r>
      <w:r w:rsidRPr="005A5989">
        <w:rPr>
          <w:rFonts w:ascii="Times New Roman" w:eastAsia="Times New Roman" w:hAnsi="Times New Roman" w:cs="Times New Roman"/>
        </w:rPr>
        <w:t xml:space="preserve"> (</w:t>
      </w:r>
      <w:proofErr w:type="spellStart"/>
      <w:r w:rsidRPr="005A5989">
        <w:rPr>
          <w:rFonts w:ascii="Times New Roman" w:eastAsia="Times New Roman" w:hAnsi="Times New Roman" w:cs="Times New Roman"/>
        </w:rPr>
        <w:t>i</w:t>
      </w:r>
      <w:proofErr w:type="spellEnd"/>
      <w:r w:rsidRPr="005A5989">
        <w:rPr>
          <w:rFonts w:ascii="Times New Roman" w:eastAsia="Times New Roman" w:hAnsi="Times New Roman" w:cs="Times New Roman"/>
        </w:rPr>
        <w:t>) the use of the products or services in combination with apparatus or devices not supplied or else approved by Contractor; (ii) the use of the products or services in a manner for which the products or services were neither designated nor contemplated; and/or (iii) the claimed infringement in which Authority has any direct or indirect interest by license or otherwise, separate from that granted herein.</w:t>
      </w:r>
      <w:r w:rsidRPr="005A5989">
        <w:rPr>
          <w:rFonts w:ascii="Times New Roman" w:eastAsia="Arial Unicode MS" w:hAnsi="Times New Roman" w:cs="Times New Roman"/>
        </w:rPr>
        <w:t xml:space="preserve"> </w:t>
      </w:r>
    </w:p>
    <w:p w14:paraId="4250993A" w14:textId="77777777" w:rsidR="005A5989" w:rsidRPr="005A5989" w:rsidRDefault="005A5989" w:rsidP="005A5989">
      <w:pPr>
        <w:spacing w:after="0" w:line="240" w:lineRule="auto"/>
        <w:ind w:left="1440"/>
        <w:contextualSpacing/>
        <w:jc w:val="both"/>
        <w:rPr>
          <w:rFonts w:ascii="Times New Roman" w:eastAsia="Times New Roman" w:hAnsi="Times New Roman" w:cs="Times New Roman"/>
        </w:rPr>
      </w:pPr>
      <w:r w:rsidRPr="005A5989">
        <w:rPr>
          <w:rFonts w:ascii="Times New Roman" w:eastAsia="Arial Unicode MS" w:hAnsi="Times New Roman" w:cs="Times New Roman"/>
        </w:rPr>
        <w:tab/>
      </w:r>
    </w:p>
    <w:p w14:paraId="291310C7" w14:textId="77777777" w:rsidR="005A5989" w:rsidRPr="005A5989" w:rsidRDefault="005A5989" w:rsidP="005A5989">
      <w:pPr>
        <w:keepNext/>
        <w:numPr>
          <w:ilvl w:val="0"/>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TERMINATION.</w:t>
      </w:r>
    </w:p>
    <w:p w14:paraId="5B775970"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Breach.  </w:t>
      </w:r>
      <w:r w:rsidRPr="005A5989">
        <w:rPr>
          <w:rFonts w:ascii="Times New Roman" w:eastAsia="Times New Roman" w:hAnsi="Times New Roman" w:cs="Times New Roman"/>
        </w:rPr>
        <w:t xml:space="preserve">Should Contractor fail to fulfill in a timely and proper manner its obligations under this Agreement or if it should violate any of the terms of this Agreement, Authority shall have the right to immediately terminate the contract if Contractor does not cure such breach within thirty (30) days of the date it receives written notice from Authority reasonably specifying each such breach. Such termination shall not relieve Contractor of any liability to Authority for damages sustained by virtue of any breach by Contractor. </w:t>
      </w:r>
    </w:p>
    <w:p w14:paraId="0CAF11E8"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334E9A31" w14:textId="77777777" w:rsidR="005A5989" w:rsidRPr="005A5989" w:rsidRDefault="005A5989" w:rsidP="005A5989">
      <w:pPr>
        <w:keepNext/>
        <w:numPr>
          <w:ilvl w:val="1"/>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Lack of Funding.  </w:t>
      </w:r>
      <w:r w:rsidRPr="005A5989">
        <w:rPr>
          <w:rFonts w:ascii="Times New Roman" w:eastAsia="Times New Roman" w:hAnsi="Times New Roman" w:cs="Times New Roman"/>
        </w:rPr>
        <w:t xml:space="preserve">Should funding for this Agreement be discontinued, Authority shall have the right to terminate the Agreement immediately upon written notice to the Contractor. </w:t>
      </w:r>
    </w:p>
    <w:p w14:paraId="697E2A62"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282CD09D" w14:textId="77777777" w:rsidR="005A5989" w:rsidRPr="005A5989" w:rsidRDefault="005A5989" w:rsidP="005A5989">
      <w:pPr>
        <w:keepNext/>
        <w:numPr>
          <w:ilvl w:val="1"/>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Notice.</w:t>
      </w:r>
      <w:r w:rsidRPr="005A5989">
        <w:rPr>
          <w:rFonts w:ascii="Times New Roman" w:eastAsia="Times New Roman" w:hAnsi="Times New Roman" w:cs="Times New Roman"/>
          <w:b/>
          <w:i/>
        </w:rPr>
        <w:t xml:space="preserve"> </w:t>
      </w:r>
      <w:r w:rsidRPr="005A5989">
        <w:rPr>
          <w:rFonts w:ascii="Times New Roman" w:eastAsia="Times New Roman" w:hAnsi="Times New Roman" w:cs="Times New Roman"/>
        </w:rPr>
        <w:t xml:space="preserve"> Authority may terminate this Agreement at any time and for any reason upon thirty (30) days written notice to Contractor. Should Authority terminate this Agreement, Contractor shall immediately cease work and deliver to Authority all completed or partially completed satisfactory work.</w:t>
      </w:r>
    </w:p>
    <w:p w14:paraId="5A4BD6CC" w14:textId="77777777" w:rsidR="005A5989" w:rsidRPr="005A5989" w:rsidRDefault="005A5989" w:rsidP="005A5989">
      <w:pPr>
        <w:keepNext/>
        <w:spacing w:after="0" w:line="240" w:lineRule="auto"/>
        <w:ind w:left="1080"/>
        <w:jc w:val="both"/>
        <w:rPr>
          <w:rFonts w:ascii="Times New Roman" w:eastAsia="Times New Roman" w:hAnsi="Times New Roman" w:cs="Times New Roman"/>
        </w:rPr>
      </w:pPr>
    </w:p>
    <w:p w14:paraId="2A7C400E" w14:textId="77777777" w:rsidR="005A5989" w:rsidRPr="005A5989" w:rsidRDefault="005A5989" w:rsidP="005A5989">
      <w:pPr>
        <w:keepNext/>
        <w:numPr>
          <w:ilvl w:val="1"/>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Consequential Damages.  </w:t>
      </w:r>
      <w:r w:rsidRPr="005A5989">
        <w:rPr>
          <w:rFonts w:ascii="Times New Roman" w:eastAsia="Times New Roman" w:hAnsi="Times New Roman" w:cs="Times New Roman"/>
        </w:rPr>
        <w:t xml:space="preserve">Neither party shall be responsible to the other for any special, incidental, </w:t>
      </w:r>
      <w:proofErr w:type="gramStart"/>
      <w:r w:rsidRPr="005A5989">
        <w:rPr>
          <w:rFonts w:ascii="Times New Roman" w:eastAsia="Times New Roman" w:hAnsi="Times New Roman" w:cs="Times New Roman"/>
        </w:rPr>
        <w:t>indirect</w:t>
      </w:r>
      <w:proofErr w:type="gramEnd"/>
      <w:r w:rsidRPr="005A5989">
        <w:rPr>
          <w:rFonts w:ascii="Times New Roman" w:eastAsia="Times New Roman" w:hAnsi="Times New Roman" w:cs="Times New Roman"/>
        </w:rPr>
        <w:t xml:space="preserve"> or consequential damages.</w:t>
      </w:r>
    </w:p>
    <w:p w14:paraId="7BB21ACB" w14:textId="77777777" w:rsidR="005A5989" w:rsidRPr="005A5989" w:rsidRDefault="005A5989" w:rsidP="005A5989">
      <w:pPr>
        <w:keepNext/>
        <w:spacing w:after="0" w:line="240" w:lineRule="auto"/>
        <w:jc w:val="both"/>
        <w:rPr>
          <w:rFonts w:ascii="Times New Roman" w:eastAsia="Times New Roman" w:hAnsi="Times New Roman" w:cs="Times New Roman"/>
        </w:rPr>
      </w:pPr>
    </w:p>
    <w:p w14:paraId="7ABAE969" w14:textId="77777777" w:rsidR="005A5989" w:rsidRPr="005A5989" w:rsidRDefault="005A5989" w:rsidP="005A5989">
      <w:pPr>
        <w:keepNext/>
        <w:numPr>
          <w:ilvl w:val="0"/>
          <w:numId w:val="1"/>
        </w:numPr>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b/>
        </w:rPr>
        <w:t>MISCELLANEOUS.</w:t>
      </w:r>
    </w:p>
    <w:p w14:paraId="6F995129"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Compliance with Laws.</w:t>
      </w:r>
      <w:r w:rsidRPr="005A5989">
        <w:rPr>
          <w:rFonts w:ascii="Times New Roman" w:eastAsia="Times New Roman" w:hAnsi="Times New Roman" w:cs="Times New Roman"/>
        </w:rPr>
        <w:t xml:space="preserve">  </w:t>
      </w:r>
      <w:r w:rsidRPr="005A5989">
        <w:rPr>
          <w:rFonts w:ascii="Times New Roman" w:eastAsia="Arial Unicode MS" w:hAnsi="Times New Roman" w:cs="Times New Roman"/>
        </w:rPr>
        <w:t xml:space="preserve">Contractor shall comply with all applicable federal, state, and local governmental statutes, rules, regulations, ordinances, and directives prescribed by Authority for the government and management of the Center. Contractor will not do or suffer to be done anything during the Agreement Term in violation of any such laws, ordinances, </w:t>
      </w:r>
      <w:proofErr w:type="gramStart"/>
      <w:r w:rsidRPr="005A5989">
        <w:rPr>
          <w:rFonts w:ascii="Times New Roman" w:eastAsia="Arial Unicode MS" w:hAnsi="Times New Roman" w:cs="Times New Roman"/>
        </w:rPr>
        <w:t>rules</w:t>
      </w:r>
      <w:proofErr w:type="gramEnd"/>
      <w:r w:rsidRPr="005A5989">
        <w:rPr>
          <w:rFonts w:ascii="Times New Roman" w:eastAsia="Arial Unicode MS" w:hAnsi="Times New Roman" w:cs="Times New Roman"/>
        </w:rPr>
        <w:t xml:space="preserve"> or regulations.  If the attention of Authority is called to any such violation on the part of Contractor or on the part of Contractor’s employees, Contractor shall immediately desist from and correct or cause to be corrected such violation.</w:t>
      </w:r>
    </w:p>
    <w:p w14:paraId="67CB8103"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05213852"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Taxes and Licensure.  </w:t>
      </w:r>
      <w:r w:rsidRPr="005A5989">
        <w:rPr>
          <w:rFonts w:ascii="Times New Roman" w:eastAsia="Times New Roman" w:hAnsi="Times New Roman" w:cs="Times New Roman"/>
        </w:rPr>
        <w:t>As, in part, set forth on Exhibit C, Contractor shall have all applicable licenses and be current on its payment of all applicable gross receipt taxes and personal property taxes. Authority shall not be responsible for any taxes that are imposed on Contractor. Furthermore, Contractor understands that is cannot claim exemption from taxes by virtue of any exemption that is provided to Authority.</w:t>
      </w:r>
    </w:p>
    <w:p w14:paraId="667A484D"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7C3499BF"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lastRenderedPageBreak/>
        <w:t xml:space="preserve">Maintenance of Records.  </w:t>
      </w:r>
      <w:r w:rsidRPr="005A5989">
        <w:rPr>
          <w:rFonts w:ascii="Times New Roman" w:eastAsia="Times New Roman" w:hAnsi="Times New Roman" w:cs="Times New Roman"/>
        </w:rPr>
        <w:t>Contractor shall maintain documentation for all charges against Authority and for the services provided hereunder. The books, records, and documents of Contractor, insofar as they relate to work performed, or money received, under the contract, shall be maintained for a period of three (3) full years from the date of final payment and will be subject to audit, at any reasonable time and upon reasonable notice by Authority or its duly appointed representatives. The records shall be mainlined in accordance with generally accepted accounting principles. In the event of litigation, working papers and other documents shall be produced in accordance with applicable laws and/or rules of discovery. Breach of the provisions of this section is a material breach of this Agreement.</w:t>
      </w:r>
    </w:p>
    <w:p w14:paraId="08FB242F"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25A7D2DA"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Inspection of Records.  </w:t>
      </w:r>
      <w:r w:rsidRPr="005A5989">
        <w:rPr>
          <w:rFonts w:ascii="Times New Roman" w:eastAsia="Times New Roman" w:hAnsi="Times New Roman" w:cs="Times New Roman"/>
        </w:rPr>
        <w:t xml:space="preserve">All documents and supporting materials related in any manner whatsoever to the contract or any designated portion thereof, which are in the possession of </w:t>
      </w:r>
      <w:proofErr w:type="gramStart"/>
      <w:r w:rsidRPr="005A5989">
        <w:rPr>
          <w:rFonts w:ascii="Times New Roman" w:eastAsia="Times New Roman" w:hAnsi="Times New Roman" w:cs="Times New Roman"/>
        </w:rPr>
        <w:t>Contractor</w:t>
      </w:r>
      <w:proofErr w:type="gramEnd"/>
      <w:r w:rsidRPr="005A5989">
        <w:rPr>
          <w:rFonts w:ascii="Times New Roman" w:eastAsia="Times New Roman" w:hAnsi="Times New Roman" w:cs="Times New Roman"/>
        </w:rPr>
        <w:t xml:space="preserve"> or any subcontractor or sub-consultant shall be made available to Authority for inspection and copying upon written request from Authority. Said documents shall also be made available for inspection and/or copying by any state, federal or other regulatory authority, upon request from Authority. Said records include, but are not limited to, all drawings, plans, specifications, submittals, correspondence, minutes, memoranda, tape recordings, videos or other writings or things which document the procurement and/or performance of this Agreement. Said records expressly include those documents reflecting the cost, including all subcontractors’ records and payroll records of Contractor and subcontractors.</w:t>
      </w:r>
    </w:p>
    <w:p w14:paraId="3250BC61"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5E579E24"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Monitoring.  </w:t>
      </w:r>
      <w:r w:rsidRPr="005A5989">
        <w:rPr>
          <w:rFonts w:ascii="Times New Roman" w:eastAsia="Times New Roman" w:hAnsi="Times New Roman" w:cs="Times New Roman"/>
        </w:rPr>
        <w:t xml:space="preserve">Contractor’s activities conducted </w:t>
      </w:r>
      <w:sdt>
        <w:sdtPr>
          <w:rPr>
            <w:rFonts w:ascii="Times New Roman" w:eastAsia="Times New Roman" w:hAnsi="Times New Roman" w:cs="Times New Roman"/>
          </w:rPr>
          <w:id w:val="-332229411"/>
          <w:docPartObj>
            <w:docPartGallery w:val="Watermarks"/>
          </w:docPartObj>
        </w:sdtPr>
        <w:sdtContent>
          <w:r w:rsidRPr="005A5989">
            <w:rPr>
              <w:rFonts w:ascii="Times New Roman" w:eastAsia="Times New Roman" w:hAnsi="Times New Roman" w:cs="Times New Roman"/>
              <w:noProof/>
            </w:rPr>
            <mc:AlternateContent>
              <mc:Choice Requires="wps">
                <w:drawing>
                  <wp:anchor distT="0" distB="0" distL="114300" distR="114300" simplePos="0" relativeHeight="251663360" behindDoc="1" locked="0" layoutInCell="0" allowOverlap="1" wp14:anchorId="37C4560C" wp14:editId="0225EA1F">
                    <wp:simplePos x="0" y="0"/>
                    <wp:positionH relativeFrom="margin">
                      <wp:align>center</wp:align>
                    </wp:positionH>
                    <wp:positionV relativeFrom="margin">
                      <wp:align>center</wp:align>
                    </wp:positionV>
                    <wp:extent cx="5865495" cy="2513965"/>
                    <wp:effectExtent l="0" t="1447800" r="0" b="11055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7A38A6"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C4560C" id="Text Box 11" o:spid="_x0000_s1030"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ik9H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A7A38A6"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Times New Roman" w:hAnsi="Times New Roman" w:cs="Times New Roman"/>
        </w:rPr>
        <w:t>and records maintained pursuant to this Agreement shall be subject to monitoring and evaluation by Authority, the Metropolitan Government Department of Finance, the Division of Internal Audit, or their duly appointed representatives.</w:t>
      </w:r>
    </w:p>
    <w:p w14:paraId="625AC12A"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4EB14C49"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Authority Property.  </w:t>
      </w:r>
      <w:r w:rsidRPr="005A5989">
        <w:rPr>
          <w:rFonts w:ascii="Times New Roman" w:eastAsia="Times New Roman" w:hAnsi="Times New Roman" w:cs="Times New Roman"/>
        </w:rPr>
        <w:t xml:space="preserve">Any Authority property, including but not limited to, books, records, documents, drawings, </w:t>
      </w:r>
      <w:proofErr w:type="gramStart"/>
      <w:r w:rsidRPr="005A5989">
        <w:rPr>
          <w:rFonts w:ascii="Times New Roman" w:eastAsia="Times New Roman" w:hAnsi="Times New Roman" w:cs="Times New Roman"/>
        </w:rPr>
        <w:t>submittals</w:t>
      </w:r>
      <w:proofErr w:type="gramEnd"/>
      <w:r w:rsidRPr="005A5989">
        <w:rPr>
          <w:rFonts w:ascii="Times New Roman" w:eastAsia="Times New Roman" w:hAnsi="Times New Roman" w:cs="Times New Roman"/>
        </w:rPr>
        <w:t xml:space="preserve"> and equipment that is in the Contractor’s possession shall be maintained by Contractor in good condition and repair, and shall be returned to Authority by Contractor upon termination of the Agreement. All goods, documents, records, and other work product and property produced during the performance of this Agreement are deemed to be Authority property. Contractor may keep one (1) copy of the aforementioned documents upon completion of the contract; provided, however, that in no event shall Contractor use, or permit to be used, any portion of the documents on other projects without Authority’s prior written authorization.</w:t>
      </w:r>
    </w:p>
    <w:p w14:paraId="02C8792B"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5FDD28A2"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Software License.  </w:t>
      </w:r>
      <w:r w:rsidRPr="005A5989">
        <w:rPr>
          <w:rFonts w:ascii="Times New Roman" w:eastAsia="Times New Roman" w:hAnsi="Times New Roman" w:cs="Times New Roman"/>
        </w:rPr>
        <w:t xml:space="preserve">CONTRACTOR warrants and represents that it is the owner of or otherwise has the right to and does hereby grant THE AUTHORITY a license to use any software provided for the purposes for which the software was </w:t>
      </w:r>
      <w:proofErr w:type="gramStart"/>
      <w:r w:rsidRPr="005A5989">
        <w:rPr>
          <w:rFonts w:ascii="Times New Roman" w:eastAsia="Times New Roman" w:hAnsi="Times New Roman" w:cs="Times New Roman"/>
        </w:rPr>
        <w:t>obtained</w:t>
      </w:r>
      <w:proofErr w:type="gramEnd"/>
      <w:r w:rsidRPr="005A5989">
        <w:rPr>
          <w:rFonts w:ascii="Times New Roman" w:eastAsia="Times New Roman" w:hAnsi="Times New Roman" w:cs="Times New Roman"/>
        </w:rPr>
        <w:t xml:space="preserve"> or proprietary material set forth in THE AUTHORITY's solicitation and/or CONTRACTOR's response to the solicitation.</w:t>
      </w:r>
    </w:p>
    <w:p w14:paraId="426CA9AB"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b/>
        </w:rPr>
      </w:pPr>
    </w:p>
    <w:p w14:paraId="5DB5D54B"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Confidentiality.  </w:t>
      </w:r>
      <w:r w:rsidRPr="005A5989">
        <w:rPr>
          <w:rFonts w:ascii="Times New Roman" w:eastAsia="Times New Roman" w:hAnsi="Times New Roman" w:cs="Times New Roman"/>
        </w:rPr>
        <w:t>Tennessee Code Annotated §10-7-504(</w:t>
      </w:r>
      <w:proofErr w:type="spellStart"/>
      <w:r w:rsidRPr="005A5989">
        <w:rPr>
          <w:rFonts w:ascii="Times New Roman" w:eastAsia="Times New Roman" w:hAnsi="Times New Roman" w:cs="Times New Roman"/>
        </w:rPr>
        <w:t>i</w:t>
      </w:r>
      <w:proofErr w:type="spellEnd"/>
      <w:r w:rsidRPr="005A5989">
        <w:rPr>
          <w:rFonts w:ascii="Times New Roman" w:eastAsia="Times New Roman" w:hAnsi="Times New Roman" w:cs="Times New Roman"/>
        </w:rPr>
        <w:t>) specifies that information which would allow a person to obtain unauthorized access to confidential information or to government property shall be maintained as confidential. "Government property" includes electronic information processing systems, telecommunication systems, or other communications systems of a governmental entity subject to this chapter. Such records include: (A) Plans, security codes, passwords, combinations, or computer programs used to protect electronic information and government property; (B) Information that would identify those areas of structural or operational vulnerability that would permit unlawful disruption to, or interference with, the services provided by a governmental entity; and (C) Information that could be used to disrupt, interfere with, or gain unauthorized access to electronic information or government property.</w:t>
      </w:r>
    </w:p>
    <w:p w14:paraId="23C485B9"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rPr>
      </w:pPr>
    </w:p>
    <w:p w14:paraId="454ADE20" w14:textId="77777777" w:rsidR="005A5989" w:rsidRPr="005A5989" w:rsidRDefault="005A5989" w:rsidP="005A5989">
      <w:pPr>
        <w:spacing w:after="0" w:line="240" w:lineRule="auto"/>
        <w:ind w:left="1080"/>
        <w:jc w:val="both"/>
        <w:rPr>
          <w:rFonts w:ascii="Times New Roman" w:eastAsia="Times New Roman" w:hAnsi="Times New Roman" w:cs="Times New Roman"/>
        </w:rPr>
      </w:pPr>
      <w:r w:rsidRPr="005A5989">
        <w:rPr>
          <w:rFonts w:ascii="Times New Roman" w:eastAsia="Times New Roman" w:hAnsi="Times New Roman" w:cs="Times New Roman"/>
        </w:rPr>
        <w:t>The foregoing listing is not intended to be comprehensive, and any information which THE AUTHORITY marks or otherwise designates as anything other than "Public Information" will be deemed and treated as sensitive information, which is defined as any information not specifically labeled as "Public Information". Information which qualifies as "sensitive information" may be presented in oral, written, graphic, and/or machine-readable formats. Regardless of presentation format, such information will be deemed and treated as sensitive information.</w:t>
      </w:r>
    </w:p>
    <w:p w14:paraId="64385C3F"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6137C8EE" w14:textId="77777777" w:rsidR="005A5989" w:rsidRPr="005A5989" w:rsidRDefault="005A5989" w:rsidP="005A5989">
      <w:pPr>
        <w:spacing w:after="0" w:line="240" w:lineRule="auto"/>
        <w:ind w:left="1080"/>
        <w:jc w:val="both"/>
        <w:rPr>
          <w:rFonts w:ascii="Times New Roman" w:eastAsia="Times New Roman" w:hAnsi="Times New Roman" w:cs="Times New Roman"/>
        </w:rPr>
      </w:pPr>
      <w:r w:rsidRPr="005A5989">
        <w:rPr>
          <w:rFonts w:ascii="Times New Roman" w:eastAsia="Times New Roman" w:hAnsi="Times New Roman" w:cs="Times New Roman"/>
        </w:rPr>
        <w:lastRenderedPageBreak/>
        <w:t xml:space="preserve">CONTRACTOR, and its Agents, for THE AUTHORITY, may have access to sensitive information. CONTRACTOR, and its Agents, are required to maintain such information in a manner appropriate to its level of sensitivity. All sensitive information must be </w:t>
      </w:r>
      <w:proofErr w:type="gramStart"/>
      <w:r w:rsidRPr="005A5989">
        <w:rPr>
          <w:rFonts w:ascii="Times New Roman" w:eastAsia="Times New Roman" w:hAnsi="Times New Roman" w:cs="Times New Roman"/>
        </w:rPr>
        <w:t>secured at all times</w:t>
      </w:r>
      <w:proofErr w:type="gramEnd"/>
      <w:r w:rsidRPr="005A5989">
        <w:rPr>
          <w:rFonts w:ascii="Times New Roman" w:eastAsia="Times New Roman" w:hAnsi="Times New Roman" w:cs="Times New Roman"/>
        </w:rPr>
        <w:t xml:space="preserve"> including, but not limited to, the secured destruction of any written or electronic information no longer needed. The unauthorized access, modification, deletion, or disclosure of any THE AUTHORITY information may compromise the integrity and security of THE AUTHORITY, violate individual rights of </w:t>
      </w:r>
      <w:proofErr w:type="spellStart"/>
      <w:proofErr w:type="gramStart"/>
      <w:r w:rsidRPr="005A5989">
        <w:rPr>
          <w:rFonts w:ascii="Times New Roman" w:eastAsia="Times New Roman" w:hAnsi="Times New Roman" w:cs="Times New Roman"/>
        </w:rPr>
        <w:t>privacy,and</w:t>
      </w:r>
      <w:proofErr w:type="spellEnd"/>
      <w:proofErr w:type="gramEnd"/>
      <w:r w:rsidRPr="005A5989">
        <w:rPr>
          <w:rFonts w:ascii="Times New Roman" w:eastAsia="Times New Roman" w:hAnsi="Times New Roman" w:cs="Times New Roman"/>
        </w:rPr>
        <w:t>/or constitute a criminal act.</w:t>
      </w:r>
    </w:p>
    <w:p w14:paraId="34244FD1"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7016DA57" w14:textId="77777777" w:rsidR="005A5989" w:rsidRPr="005A5989" w:rsidRDefault="005A5989" w:rsidP="005A5989">
      <w:pPr>
        <w:spacing w:after="0" w:line="240" w:lineRule="auto"/>
        <w:ind w:left="1080"/>
        <w:jc w:val="both"/>
        <w:rPr>
          <w:rFonts w:ascii="Times New Roman" w:eastAsia="Times New Roman" w:hAnsi="Times New Roman" w:cs="Times New Roman"/>
        </w:rPr>
      </w:pPr>
      <w:r w:rsidRPr="005A5989">
        <w:rPr>
          <w:rFonts w:ascii="Times New Roman" w:eastAsia="Times New Roman" w:hAnsi="Times New Roman" w:cs="Times New Roman"/>
        </w:rPr>
        <w:t xml:space="preserve">Upon the request of THE AUTHORITY, CONTRACTOR shall return all information in whatever form. In the event of any disclosure or threatened disclosure of THE AUTHORITY information, THE AUTHORITY is further authorized and entitled to immediately seek and obtain injunctive or other similar relief against CONTRACTOR, including but not limited to emergency and ex </w:t>
      </w:r>
      <w:proofErr w:type="spellStart"/>
      <w:r w:rsidRPr="005A5989">
        <w:rPr>
          <w:rFonts w:ascii="Times New Roman" w:eastAsia="Times New Roman" w:hAnsi="Times New Roman" w:cs="Times New Roman"/>
        </w:rPr>
        <w:t>parte</w:t>
      </w:r>
      <w:proofErr w:type="spellEnd"/>
      <w:r w:rsidRPr="005A5989">
        <w:rPr>
          <w:rFonts w:ascii="Times New Roman" w:eastAsia="Times New Roman" w:hAnsi="Times New Roman" w:cs="Times New Roman"/>
        </w:rPr>
        <w:t xml:space="preserve"> relief where available.</w:t>
      </w:r>
    </w:p>
    <w:p w14:paraId="37C33E82"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5841C14A"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Information Ownership.  </w:t>
      </w:r>
      <w:r w:rsidRPr="005A5989">
        <w:rPr>
          <w:rFonts w:ascii="Times New Roman" w:eastAsia="Times New Roman" w:hAnsi="Times New Roman" w:cs="Times New Roman"/>
        </w:rPr>
        <w:t>All THE AUTHORITY information is and shall be the sole property of</w:t>
      </w:r>
      <w:r w:rsidRPr="005A5989">
        <w:rPr>
          <w:rFonts w:ascii="Times New Roman" w:eastAsia="Times New Roman" w:hAnsi="Times New Roman" w:cs="Times New Roman"/>
          <w:b/>
        </w:rPr>
        <w:t xml:space="preserve"> </w:t>
      </w:r>
      <w:r w:rsidRPr="005A5989">
        <w:rPr>
          <w:rFonts w:ascii="Times New Roman" w:eastAsia="Times New Roman" w:hAnsi="Times New Roman" w:cs="Times New Roman"/>
        </w:rPr>
        <w:t xml:space="preserve">THE AUTHORITY. CONTRACTOR hereby waives </w:t>
      </w:r>
      <w:proofErr w:type="gramStart"/>
      <w:r w:rsidRPr="005A5989">
        <w:rPr>
          <w:rFonts w:ascii="Times New Roman" w:eastAsia="Times New Roman" w:hAnsi="Times New Roman" w:cs="Times New Roman"/>
        </w:rPr>
        <w:t>any and all</w:t>
      </w:r>
      <w:proofErr w:type="gramEnd"/>
      <w:r w:rsidRPr="005A5989">
        <w:rPr>
          <w:rFonts w:ascii="Times New Roman" w:eastAsia="Times New Roman" w:hAnsi="Times New Roman" w:cs="Times New Roman"/>
        </w:rPr>
        <w:t xml:space="preserve"> statutory and common law liens it may now or hereafter have with respect to THE AUTHORITY information. Nothing in this Contract or any other agreement between THE AUTHORITY and CONTRACTOR shall operate as an obstacle to such THE AUTHORITY's right to retrieve any and all THE AUTHORITY information from CONTRACTOR or its agents or to retrieve such information or place such information with a third party for provision of services to THE AUTHORITY, including without limitation, any outstanding payments, overdue payments and/or disputes, pending legal action, or arbitration</w:t>
      </w:r>
      <w:sdt>
        <w:sdtPr>
          <w:rPr>
            <w:rFonts w:ascii="Times New Roman" w:eastAsia="Times New Roman" w:hAnsi="Times New Roman" w:cs="Times New Roman"/>
          </w:rPr>
          <w:id w:val="-138040694"/>
          <w:docPartObj>
            <w:docPartGallery w:val="Watermarks"/>
          </w:docPartObj>
        </w:sdtPr>
        <w:sdtContent>
          <w:r w:rsidRPr="005A5989">
            <w:rPr>
              <w:rFonts w:ascii="Times New Roman" w:eastAsia="Times New Roman" w:hAnsi="Times New Roman" w:cs="Times New Roman"/>
              <w:noProof/>
            </w:rPr>
            <mc:AlternateContent>
              <mc:Choice Requires="wps">
                <w:drawing>
                  <wp:anchor distT="0" distB="0" distL="114300" distR="114300" simplePos="0" relativeHeight="251664384" behindDoc="1" locked="0" layoutInCell="0" allowOverlap="1" wp14:anchorId="03935FFD" wp14:editId="47D60D48">
                    <wp:simplePos x="0" y="0"/>
                    <wp:positionH relativeFrom="margin">
                      <wp:align>center</wp:align>
                    </wp:positionH>
                    <wp:positionV relativeFrom="margin">
                      <wp:align>center</wp:align>
                    </wp:positionV>
                    <wp:extent cx="5865495" cy="2513965"/>
                    <wp:effectExtent l="0" t="1447800" r="0" b="11055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4866B6"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935FFD" id="Text Box 12" o:spid="_x0000_s1031" type="#_x0000_t202" style="position:absolute;left:0;text-align:left;margin-left:0;margin-top:0;width:461.85pt;height:197.9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HhOGS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344866B6"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Times New Roman" w:hAnsi="Times New Roman" w:cs="Times New Roman"/>
        </w:rPr>
        <w:t>. Upon THE AUTHORITY's request, CONTRACOR shall supply THE AUTHORITY with an inventory of THE AUTHORITY information that CONTRACOTR stores and/or backs up.</w:t>
      </w:r>
    </w:p>
    <w:p w14:paraId="6DA11955"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5855CFD5"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Information Security Breach Notification.  </w:t>
      </w:r>
      <w:r w:rsidRPr="005A5989">
        <w:rPr>
          <w:rFonts w:ascii="Times New Roman" w:eastAsia="Times New Roman" w:hAnsi="Times New Roman" w:cs="Times New Roman"/>
        </w:rPr>
        <w:t>In addition to the notification requirements in any Business Associate Agreement with THE AUTHORITY, when applicable,</w:t>
      </w:r>
      <w:r w:rsidRPr="005A5989">
        <w:rPr>
          <w:rFonts w:ascii="Times New Roman" w:eastAsia="Times New Roman" w:hAnsi="Times New Roman" w:cs="Times New Roman"/>
          <w:b/>
        </w:rPr>
        <w:t xml:space="preserve"> </w:t>
      </w:r>
      <w:r w:rsidRPr="005A5989">
        <w:rPr>
          <w:rFonts w:ascii="Times New Roman" w:eastAsia="Times New Roman" w:hAnsi="Times New Roman" w:cs="Times New Roman"/>
        </w:rPr>
        <w:t>CONTRACTOR shall notify THE AUTHORITY of any data breach within 24 hours of CONTRACTOR's knowledge or</w:t>
      </w:r>
      <w:r w:rsidRPr="005A5989">
        <w:rPr>
          <w:rFonts w:ascii="Times New Roman" w:eastAsia="Times New Roman" w:hAnsi="Times New Roman" w:cs="Times New Roman"/>
          <w:b/>
        </w:rPr>
        <w:t xml:space="preserve"> </w:t>
      </w:r>
      <w:r w:rsidRPr="005A5989">
        <w:rPr>
          <w:rFonts w:ascii="Times New Roman" w:eastAsia="Times New Roman" w:hAnsi="Times New Roman" w:cs="Times New Roman"/>
        </w:rPr>
        <w:t xml:space="preserve">reasonable belief (whichever is earlier) that such breach has occurred ("Breach Notice") by contacting the </w:t>
      </w:r>
      <w:proofErr w:type="spellStart"/>
      <w:r w:rsidRPr="005A5989">
        <w:rPr>
          <w:rFonts w:ascii="Times New Roman" w:eastAsia="Times New Roman" w:hAnsi="Times New Roman" w:cs="Times New Roman"/>
        </w:rPr>
        <w:t>THE</w:t>
      </w:r>
      <w:proofErr w:type="spellEnd"/>
      <w:r w:rsidRPr="005A5989">
        <w:rPr>
          <w:rFonts w:ascii="Times New Roman" w:eastAsia="Times New Roman" w:hAnsi="Times New Roman" w:cs="Times New Roman"/>
        </w:rPr>
        <w:t xml:space="preserve"> AUTHORITY</w:t>
      </w:r>
      <w:r w:rsidRPr="005A5989">
        <w:rPr>
          <w:rFonts w:ascii="Times New Roman" w:eastAsia="Times New Roman" w:hAnsi="Times New Roman" w:cs="Times New Roman"/>
          <w:b/>
        </w:rPr>
        <w:t xml:space="preserve">. </w:t>
      </w:r>
      <w:r w:rsidRPr="005A5989">
        <w:rPr>
          <w:rFonts w:ascii="Times New Roman" w:eastAsia="Times New Roman" w:hAnsi="Times New Roman" w:cs="Times New Roman"/>
        </w:rPr>
        <w:t>The Breach Notice should describe the nature of the breach, the scope of the information compromised, the date the breach occurred, and the identities of the individuals affected or potentially affected by the breach as well as specific information about the data compromised so that THE AUTHORITY can properly notify those individuals whose information was compromised. CONTRACTOR shall periodically update the information contained in the Breach Notice to THE AUTHORITY and reasonably cooperate with THE AUTHORITY in connection with THE AUTHORITY's efforts to mitigate the damage or harm of such breach.</w:t>
      </w:r>
    </w:p>
    <w:p w14:paraId="6F130541" w14:textId="77777777" w:rsidR="005A5989" w:rsidRPr="005A5989" w:rsidRDefault="005A5989" w:rsidP="005A5989">
      <w:pPr>
        <w:spacing w:after="0" w:line="240" w:lineRule="auto"/>
        <w:jc w:val="both"/>
        <w:rPr>
          <w:rFonts w:ascii="Times New Roman" w:eastAsia="Times New Roman" w:hAnsi="Times New Roman" w:cs="Times New Roman"/>
        </w:rPr>
      </w:pPr>
    </w:p>
    <w:p w14:paraId="47BD7783" w14:textId="77777777" w:rsidR="005A5989" w:rsidRPr="005A5989" w:rsidRDefault="005A5989" w:rsidP="005A5989">
      <w:pPr>
        <w:numPr>
          <w:ilvl w:val="1"/>
          <w:numId w:val="1"/>
        </w:num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Virus Representation and Warranty.  </w:t>
      </w:r>
      <w:r w:rsidRPr="005A5989">
        <w:rPr>
          <w:rFonts w:ascii="Times New Roman" w:eastAsia="Times New Roman" w:hAnsi="Times New Roman" w:cs="Times New Roman"/>
        </w:rPr>
        <w:t xml:space="preserve">CONTRACTOR represents and warrants that Products and/or Services, or any media upon which the Products and/or Services are stored, do not have, nor shall CONTRACTOR or its Agents otherwise introduce into THE AUTHORITY's systems, network, or infrastructure, any type of software routines or element which is designed to or capable of unauthorized access to or intrusion upon, disabling, deactivating, deleting, or otherwise damaging or interfering with any system, equipment, software, data, or the </w:t>
      </w:r>
      <w:proofErr w:type="spellStart"/>
      <w:r w:rsidRPr="005A5989">
        <w:rPr>
          <w:rFonts w:ascii="Times New Roman" w:eastAsia="Times New Roman" w:hAnsi="Times New Roman" w:cs="Times New Roman"/>
        </w:rPr>
        <w:t>THE</w:t>
      </w:r>
      <w:proofErr w:type="spellEnd"/>
      <w:r w:rsidRPr="005A5989">
        <w:rPr>
          <w:rFonts w:ascii="Times New Roman" w:eastAsia="Times New Roman" w:hAnsi="Times New Roman" w:cs="Times New Roman"/>
        </w:rPr>
        <w:t xml:space="preserve"> AUTHORITY network. In the event of a breach of this representation and warranty, CONTRACTOR shall compensate THE AUTHORITY for </w:t>
      </w:r>
      <w:proofErr w:type="gramStart"/>
      <w:r w:rsidRPr="005A5989">
        <w:rPr>
          <w:rFonts w:ascii="Times New Roman" w:eastAsia="Times New Roman" w:hAnsi="Times New Roman" w:cs="Times New Roman"/>
        </w:rPr>
        <w:t>any and all</w:t>
      </w:r>
      <w:proofErr w:type="gramEnd"/>
      <w:r w:rsidRPr="005A5989">
        <w:rPr>
          <w:rFonts w:ascii="Times New Roman" w:eastAsia="Times New Roman" w:hAnsi="Times New Roman" w:cs="Times New Roman"/>
        </w:rPr>
        <w:t xml:space="preserve"> harm, injury, damages, costs, and expenses incurred by THE AUTHORITY resulting from the breach.</w:t>
      </w:r>
    </w:p>
    <w:p w14:paraId="4A9EC1D1"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477E57FA" w14:textId="77777777" w:rsidR="005A5989" w:rsidRPr="005A5989" w:rsidRDefault="005A5989" w:rsidP="005A5989">
      <w:pPr>
        <w:spacing w:after="0" w:line="240" w:lineRule="auto"/>
        <w:ind w:left="1080"/>
        <w:jc w:val="both"/>
        <w:rPr>
          <w:rFonts w:ascii="Times New Roman" w:eastAsia="Times New Roman" w:hAnsi="Times New Roman" w:cs="Times New Roman"/>
        </w:rPr>
      </w:pPr>
      <w:r w:rsidRPr="005A5989">
        <w:rPr>
          <w:rFonts w:ascii="Times New Roman" w:eastAsia="Times New Roman" w:hAnsi="Times New Roman" w:cs="Times New Roman"/>
        </w:rPr>
        <w:t>For CONTRACTOR managed systems, CONTRACTOR shall install and maintain ICSA Labs certified or AV-Test approved Antivirus Software and, to the extent possible, use real time protection features. CONTRACTOR shall maintain the Anti-virus Software in accordance with the Antivirus Software provider's recommended practices. In addition, CONTRACTOR shall ensure that:</w:t>
      </w:r>
    </w:p>
    <w:p w14:paraId="5501DE9F" w14:textId="77777777" w:rsidR="005A5989" w:rsidRPr="005A5989" w:rsidRDefault="005A5989" w:rsidP="005A5989">
      <w:pPr>
        <w:spacing w:after="0" w:line="240" w:lineRule="auto"/>
        <w:ind w:left="1080"/>
        <w:jc w:val="both"/>
        <w:rPr>
          <w:rFonts w:ascii="Times New Roman" w:eastAsia="Times New Roman" w:hAnsi="Times New Roman" w:cs="Times New Roman"/>
        </w:rPr>
      </w:pPr>
      <w:r w:rsidRPr="005A5989">
        <w:rPr>
          <w:rFonts w:ascii="Times New Roman" w:eastAsia="Times New Roman" w:hAnsi="Times New Roman" w:cs="Times New Roman"/>
        </w:rPr>
        <w:t xml:space="preserve">· Anti-virus Software checks for new Anti-virus signatures no less than once per day, </w:t>
      </w:r>
      <w:proofErr w:type="gramStart"/>
      <w:r w:rsidRPr="005A5989">
        <w:rPr>
          <w:rFonts w:ascii="Times New Roman" w:eastAsia="Times New Roman" w:hAnsi="Times New Roman" w:cs="Times New Roman"/>
        </w:rPr>
        <w:t>and;</w:t>
      </w:r>
      <w:proofErr w:type="gramEnd"/>
      <w:r w:rsidRPr="005A5989">
        <w:rPr>
          <w:rFonts w:ascii="Times New Roman" w:eastAsia="Times New Roman" w:hAnsi="Times New Roman" w:cs="Times New Roman"/>
        </w:rPr>
        <w:br/>
        <w:t>· Anti-virus signatures are current and no less recent than two versions/releases behind the most current version/release of the Anti-virus signatures for the Anti-virus Software.</w:t>
      </w:r>
    </w:p>
    <w:p w14:paraId="43C65A92" w14:textId="77777777" w:rsidR="005A5989" w:rsidRPr="005A5989" w:rsidRDefault="005A5989" w:rsidP="005A5989">
      <w:pPr>
        <w:spacing w:after="0" w:line="240" w:lineRule="auto"/>
        <w:jc w:val="both"/>
        <w:rPr>
          <w:rFonts w:ascii="Times New Roman" w:eastAsia="Times New Roman" w:hAnsi="Times New Roman" w:cs="Times New Roman"/>
        </w:rPr>
      </w:pPr>
    </w:p>
    <w:p w14:paraId="2B8D6097" w14:textId="77777777" w:rsidR="005A5989" w:rsidRPr="005A5989" w:rsidRDefault="005A5989" w:rsidP="005A5989">
      <w:pPr>
        <w:tabs>
          <w:tab w:val="num" w:pos="2280"/>
        </w:tabs>
        <w:spacing w:after="0" w:line="240" w:lineRule="auto"/>
        <w:ind w:left="1080"/>
        <w:jc w:val="both"/>
        <w:rPr>
          <w:rFonts w:ascii="Times New Roman" w:eastAsia="Times New Roman" w:hAnsi="Times New Roman" w:cs="Times New Roman"/>
          <w:b/>
        </w:rPr>
      </w:pPr>
    </w:p>
    <w:p w14:paraId="69BF5A9E"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6D045076"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lastRenderedPageBreak/>
        <w:t xml:space="preserve">Modification of Agreement.  </w:t>
      </w:r>
      <w:r w:rsidRPr="005A5989">
        <w:rPr>
          <w:rFonts w:ascii="Times New Roman" w:eastAsia="Times New Roman" w:hAnsi="Times New Roman" w:cs="Times New Roman"/>
        </w:rPr>
        <w:t xml:space="preserve">This Agreement may be modified only by written amendment executed by all parties and their signatories hereto. All change orders, where required, shall be executed in conformance with Section 4.24.020 of the Metropolitan Code of Laws of Authority’s Procurement Policy, as applicable.  </w:t>
      </w:r>
    </w:p>
    <w:p w14:paraId="598FC2BD"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7B2EC0DF"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Partnership/Joint Venture.  </w:t>
      </w:r>
      <w:r w:rsidRPr="005A5989">
        <w:rPr>
          <w:rFonts w:ascii="Times New Roman" w:eastAsia="Times New Roman" w:hAnsi="Times New Roman" w:cs="Times New Roman"/>
        </w:rPr>
        <w:t xml:space="preserve">This Agreement shall not in any way be construed or intended to create a partnership or joint venture between the Parties or to create the relationship of principal and agent between or among any of the Parties. None of the Parties hereto shall hold itself out in a manner contrary to the terms of this section. No party shall become liable for any representation, </w:t>
      </w:r>
      <w:proofErr w:type="gramStart"/>
      <w:r w:rsidRPr="005A5989">
        <w:rPr>
          <w:rFonts w:ascii="Times New Roman" w:eastAsia="Times New Roman" w:hAnsi="Times New Roman" w:cs="Times New Roman"/>
        </w:rPr>
        <w:t>act</w:t>
      </w:r>
      <w:proofErr w:type="gramEnd"/>
      <w:r w:rsidRPr="005A5989">
        <w:rPr>
          <w:rFonts w:ascii="Times New Roman" w:eastAsia="Times New Roman" w:hAnsi="Times New Roman" w:cs="Times New Roman"/>
        </w:rPr>
        <w:t xml:space="preserve"> or omission of any other party contrary to the terms of this Agreement.</w:t>
      </w:r>
    </w:p>
    <w:p w14:paraId="4BAA20A6"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58B36109"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proofErr w:type="gramStart"/>
      <w:r w:rsidRPr="005A5989">
        <w:rPr>
          <w:rFonts w:ascii="Times New Roman" w:eastAsia="Times New Roman" w:hAnsi="Times New Roman" w:cs="Times New Roman"/>
          <w:b/>
        </w:rPr>
        <w:t>Assignment;</w:t>
      </w:r>
      <w:proofErr w:type="gramEnd"/>
      <w:r w:rsidRPr="005A5989">
        <w:rPr>
          <w:rFonts w:ascii="Times New Roman" w:eastAsia="Times New Roman" w:hAnsi="Times New Roman" w:cs="Times New Roman"/>
          <w:b/>
        </w:rPr>
        <w:t xml:space="preserve"> Consent Required. </w:t>
      </w:r>
      <w:r w:rsidRPr="005A5989">
        <w:rPr>
          <w:rFonts w:ascii="Times New Roman" w:eastAsia="Times New Roman" w:hAnsi="Times New Roman" w:cs="Times New Roman"/>
        </w:rPr>
        <w:t xml:space="preserve"> The provisions of this Agreement shall inure to the benefit of and shall be binding upon the respective successors and assignees or the parties hereto. Except for the rights of money due to Contractor under this Agreement, neither this Agreement nor any of the rights and obligations of Contractor hereunder shall be assigned or transferred in whole or in part without the prior written consent of Authority, which consent shall not be unreasonably withheld or delayed. Any such assignment or transfer shall not release Contractor from its obligations hereunder. </w:t>
      </w:r>
    </w:p>
    <w:p w14:paraId="749E8336"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001CB2DF"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Subcontracting.  </w:t>
      </w:r>
      <w:r w:rsidRPr="005A5989">
        <w:rPr>
          <w:rFonts w:ascii="Times New Roman" w:eastAsia="Times New Roman" w:hAnsi="Times New Roman" w:cs="Times New Roman"/>
        </w:rPr>
        <w:t xml:space="preserve">Contractor shall not </w:t>
      </w:r>
      <w:proofErr w:type="gramStart"/>
      <w:r w:rsidRPr="005A5989">
        <w:rPr>
          <w:rFonts w:ascii="Times New Roman" w:eastAsia="Times New Roman" w:hAnsi="Times New Roman" w:cs="Times New Roman"/>
        </w:rPr>
        <w:t>enter into</w:t>
      </w:r>
      <w:proofErr w:type="gramEnd"/>
      <w:r w:rsidRPr="005A5989">
        <w:rPr>
          <w:rFonts w:ascii="Times New Roman" w:eastAsia="Times New Roman" w:hAnsi="Times New Roman" w:cs="Times New Roman"/>
        </w:rPr>
        <w:t xml:space="preserve"> a subcontract for any of the services performed under this Agreement without obtaining the prior written approval of Authority. If such subcontracts are approved by Authority, they shall contain, at a minimum</w:t>
      </w:r>
      <w:sdt>
        <w:sdtPr>
          <w:rPr>
            <w:rFonts w:ascii="Times New Roman" w:eastAsia="Times New Roman" w:hAnsi="Times New Roman" w:cs="Times New Roman"/>
          </w:rPr>
          <w:id w:val="-1882859634"/>
          <w:docPartObj>
            <w:docPartGallery w:val="Watermarks"/>
          </w:docPartObj>
        </w:sdtPr>
        <w:sdtContent>
          <w:r w:rsidRPr="005A5989">
            <w:rPr>
              <w:rFonts w:ascii="Times New Roman" w:eastAsia="Times New Roman" w:hAnsi="Times New Roman" w:cs="Times New Roman"/>
              <w:noProof/>
            </w:rPr>
            <mc:AlternateContent>
              <mc:Choice Requires="wps">
                <w:drawing>
                  <wp:anchor distT="0" distB="0" distL="114300" distR="114300" simplePos="0" relativeHeight="251665408" behindDoc="1" locked="0" layoutInCell="0" allowOverlap="1" wp14:anchorId="79C85F9B" wp14:editId="1708B3C6">
                    <wp:simplePos x="0" y="0"/>
                    <wp:positionH relativeFrom="margin">
                      <wp:align>center</wp:align>
                    </wp:positionH>
                    <wp:positionV relativeFrom="margin">
                      <wp:align>center</wp:align>
                    </wp:positionV>
                    <wp:extent cx="5865495" cy="2513965"/>
                    <wp:effectExtent l="0" t="1447800" r="0" b="11055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99834E"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C85F9B" id="Text Box 13" o:spid="_x0000_s1032" type="#_x0000_t202" style="position:absolute;left:0;text-align:left;margin-left:0;margin-top:0;width:461.85pt;height:197.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Wq+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ovbFq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0499834E"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Times New Roman" w:hAnsi="Times New Roman" w:cs="Times New Roman"/>
        </w:rPr>
        <w:t xml:space="preserve">, sections of this Agreement pertaining to “Contingent Fees”, “Nondiscrimination”, and “Gratuities and </w:t>
      </w:r>
      <w:proofErr w:type="gramStart"/>
      <w:r w:rsidRPr="005A5989">
        <w:rPr>
          <w:rFonts w:ascii="Times New Roman" w:eastAsia="Times New Roman" w:hAnsi="Times New Roman" w:cs="Times New Roman"/>
        </w:rPr>
        <w:t>Kick-backs</w:t>
      </w:r>
      <w:proofErr w:type="gramEnd"/>
      <w:r w:rsidRPr="005A5989">
        <w:rPr>
          <w:rFonts w:ascii="Times New Roman" w:eastAsia="Times New Roman" w:hAnsi="Times New Roman" w:cs="Times New Roman"/>
        </w:rPr>
        <w:t>”.</w:t>
      </w:r>
    </w:p>
    <w:p w14:paraId="6806B90D"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64F60FB9"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Authorization.  </w:t>
      </w:r>
      <w:r w:rsidRPr="005A5989">
        <w:rPr>
          <w:rFonts w:ascii="Times New Roman" w:eastAsia="Arial Unicode MS" w:hAnsi="Times New Roman" w:cs="Times New Roman"/>
        </w:rPr>
        <w:t>Contractor represents that it has full power and authority to enter into this Agreement.  Further, the individual executing this Agreement on behalf of Contractor represents and warrants that he or she has full authority, corporate or otherwise, to execute this Agreement on behalf of Contractor and to bind Contractor to the terms of this Agreement.</w:t>
      </w:r>
    </w:p>
    <w:p w14:paraId="4EC618ED"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20B72B71"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Cooperation.  </w:t>
      </w:r>
      <w:r w:rsidRPr="005A5989">
        <w:rPr>
          <w:rFonts w:ascii="Times New Roman" w:eastAsia="Times New Roman" w:hAnsi="Times New Roman" w:cs="Times New Roman"/>
        </w:rPr>
        <w:t>Each party shall cooperate with the other party and provide such assistance as reasonably necessary or requested in connection with the fulfillment of each party’s respective obligations under this Agreement.</w:t>
      </w:r>
    </w:p>
    <w:p w14:paraId="2E0A64BF"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5FC7ACEE"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Entire Agreement.  </w:t>
      </w:r>
      <w:r w:rsidRPr="005A5989">
        <w:rPr>
          <w:rFonts w:ascii="Times New Roman" w:eastAsia="Arial Unicode MS" w:hAnsi="Times New Roman" w:cs="Times New Roman"/>
        </w:rPr>
        <w:t xml:space="preserve">This Agreement, along with any exhibits, appendices, addenda, </w:t>
      </w:r>
      <w:proofErr w:type="gramStart"/>
      <w:r w:rsidRPr="005A5989">
        <w:rPr>
          <w:rFonts w:ascii="Times New Roman" w:eastAsia="Arial Unicode MS" w:hAnsi="Times New Roman" w:cs="Times New Roman"/>
        </w:rPr>
        <w:t>schedules</w:t>
      </w:r>
      <w:proofErr w:type="gramEnd"/>
      <w:r w:rsidRPr="005A5989">
        <w:rPr>
          <w:rFonts w:ascii="Times New Roman" w:eastAsia="Arial Unicode MS" w:hAnsi="Times New Roman" w:cs="Times New Roman"/>
        </w:rPr>
        <w:t xml:space="preserve"> and amendments hereto, encompass the entire agreement of the parties and supersedes all previous understandings and agreements between the parties. The provisions of this Agreement are not subject to amendment or alteration except by written instrument signed by both parties. Any matters not provided for herein shall be decided by Authority in its sole discretion, reasonably exercised, and such decision shall be binding on Contractor.</w:t>
      </w:r>
    </w:p>
    <w:p w14:paraId="0A42137C"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23F23A8A"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Waiver.  </w:t>
      </w:r>
      <w:bookmarkStart w:id="3" w:name="_Hlk51665501"/>
      <w:proofErr w:type="gramStart"/>
      <w:r w:rsidRPr="005A5989">
        <w:rPr>
          <w:rFonts w:ascii="Times New Roman" w:eastAsia="Arial Unicode MS" w:hAnsi="Times New Roman" w:cs="Times New Roman"/>
        </w:rPr>
        <w:t>In order to</w:t>
      </w:r>
      <w:proofErr w:type="gramEnd"/>
      <w:r w:rsidRPr="005A5989">
        <w:rPr>
          <w:rFonts w:ascii="Times New Roman" w:eastAsia="Arial Unicode MS" w:hAnsi="Times New Roman" w:cs="Times New Roman"/>
        </w:rPr>
        <w:t xml:space="preserve"> be binding on Authority, any waiver of any term in this Agreement must be in writing and signed by a duly authorized officer of Authority.  No waiver by Authority of any default shall operate as a waiver of any other default, or the same default on a future occasion.  No delay or omission by Authority in exercising any right or remedy shall operate as a waiver thereof, and no single or partial exercise of a right or remedy shall preclude any other or further exercise thereof, or the exercise of any other right or remedy.</w:t>
      </w:r>
      <w:bookmarkEnd w:id="3"/>
    </w:p>
    <w:p w14:paraId="1EBC8658"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417A9903"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Force Majeure.  </w:t>
      </w:r>
      <w:r w:rsidRPr="005A5989">
        <w:rPr>
          <w:rFonts w:ascii="Times New Roman" w:eastAsia="Times New Roman" w:hAnsi="Times New Roman" w:cs="Times New Roman"/>
        </w:rPr>
        <w:t>If either party shall be prevented or delayed from punctually performing any obligation or satisfying any condition under this Agreement by any strike, lockout, or labor dispute not caused by the negligence or breach of such non-performing party or the breach of a labor contract by such non-performing party; the inability to obtain labor or materials not resulting in any way from the negligence or any act or omission of the non-performing party; an act of God; governmental restrictions, regulations or controls not existing as of the execution of this Agreement; enemy or hostile governmental action; civil commotion, insurrection, fire or other casualty not resulting from the non-performing party’s negligence or other actions; or any other condition beyond the reasonable control of the reasonable party, then the time to perform the obligation or satisfy the condition shall be extended for a period of time equal in length to the length of the event.</w:t>
      </w:r>
    </w:p>
    <w:p w14:paraId="174CE707"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7C47B056"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lastRenderedPageBreak/>
        <w:t xml:space="preserve">Governing Law.  </w:t>
      </w:r>
      <w:r w:rsidRPr="005A5989">
        <w:rPr>
          <w:rFonts w:ascii="Times New Roman" w:eastAsia="Times New Roman" w:hAnsi="Times New Roman" w:cs="Times New Roman"/>
        </w:rPr>
        <w:t xml:space="preserve">The validity, </w:t>
      </w:r>
      <w:proofErr w:type="gramStart"/>
      <w:r w:rsidRPr="005A5989">
        <w:rPr>
          <w:rFonts w:ascii="Times New Roman" w:eastAsia="Times New Roman" w:hAnsi="Times New Roman" w:cs="Times New Roman"/>
        </w:rPr>
        <w:t>construction</w:t>
      </w:r>
      <w:proofErr w:type="gramEnd"/>
      <w:r w:rsidRPr="005A5989">
        <w:rPr>
          <w:rFonts w:ascii="Times New Roman" w:eastAsia="Times New Roman" w:hAnsi="Times New Roman" w:cs="Times New Roman"/>
        </w:rPr>
        <w:t xml:space="preserve"> and effect of this Agreement and any and all extensions and/or modifications thereof shall be governed by the laws of the State of Tennessee and in no other forum. Tennessee law shall govern regardless of any language in any attachment or other document that Contractor may provide. </w:t>
      </w:r>
      <w:r w:rsidRPr="005A5989">
        <w:rPr>
          <w:rFonts w:ascii="Times New Roman" w:eastAsia="Arial Unicode MS" w:hAnsi="Times New Roman" w:cs="Times New Roman"/>
        </w:rPr>
        <w:t>Process may be served (</w:t>
      </w:r>
      <w:proofErr w:type="spellStart"/>
      <w:r w:rsidRPr="005A5989">
        <w:rPr>
          <w:rFonts w:ascii="Times New Roman" w:eastAsia="Arial Unicode MS" w:hAnsi="Times New Roman" w:cs="Times New Roman"/>
        </w:rPr>
        <w:t>i</w:t>
      </w:r>
      <w:proofErr w:type="spellEnd"/>
      <w:r w:rsidRPr="005A5989">
        <w:rPr>
          <w:rFonts w:ascii="Times New Roman" w:eastAsia="Arial Unicode MS" w:hAnsi="Times New Roman" w:cs="Times New Roman"/>
        </w:rPr>
        <w:t>) as provided by law or (ii) by certified mail, return receipt requested, to the persons and addresses stated in Section 11.19. and the parties shall accept such service.</w:t>
      </w:r>
    </w:p>
    <w:p w14:paraId="6544C74E"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1A9EE31D"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Venue.  </w:t>
      </w:r>
      <w:r w:rsidRPr="005A5989">
        <w:rPr>
          <w:rFonts w:ascii="Times New Roman" w:eastAsia="Times New Roman" w:hAnsi="Times New Roman" w:cs="Times New Roman"/>
        </w:rPr>
        <w:t xml:space="preserve">Any action between the Parties arising from this Agreement shall be maintained in the courts of Davidson County, Tennessee. </w:t>
      </w:r>
    </w:p>
    <w:p w14:paraId="5C7B98F7"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0CA815DF"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Severability.   </w:t>
      </w:r>
      <w:r w:rsidRPr="005A5989">
        <w:rPr>
          <w:rFonts w:ascii="Times New Roman" w:eastAsia="Arial Unicode MS" w:hAnsi="Times New Roman" w:cs="Times New Roman"/>
        </w:rPr>
        <w:t>If any clause or provision of this Agreement or the application thereof is, for any reason illegal, invalid or unenforceable under present or future laws, it shall be deemed severable and the validity of the remainder of this Agreement or the application of such provision to other persons or circumstances shall not be affected thereby, and in lieu of each clause or provision of this Agreement that is illegal, invalid or unenforceable, there shall be added as a part of thi</w:t>
      </w:r>
      <w:sdt>
        <w:sdtPr>
          <w:rPr>
            <w:rFonts w:ascii="Times New Roman" w:eastAsia="Arial Unicode MS" w:hAnsi="Times New Roman" w:cs="Times New Roman"/>
          </w:rPr>
          <w:id w:val="1357618909"/>
          <w:docPartObj>
            <w:docPartGallery w:val="Watermarks"/>
          </w:docPartObj>
        </w:sdtPr>
        <w:sdtContent>
          <w:r w:rsidRPr="005A5989">
            <w:rPr>
              <w:rFonts w:ascii="Times New Roman" w:eastAsia="Arial Unicode MS" w:hAnsi="Times New Roman" w:cs="Times New Roman"/>
              <w:noProof/>
            </w:rPr>
            <mc:AlternateContent>
              <mc:Choice Requires="wps">
                <w:drawing>
                  <wp:anchor distT="0" distB="0" distL="114300" distR="114300" simplePos="0" relativeHeight="251666432" behindDoc="1" locked="0" layoutInCell="0" allowOverlap="1" wp14:anchorId="43E56D26" wp14:editId="539929D0">
                    <wp:simplePos x="0" y="0"/>
                    <wp:positionH relativeFrom="margin">
                      <wp:align>center</wp:align>
                    </wp:positionH>
                    <wp:positionV relativeFrom="margin">
                      <wp:align>center</wp:align>
                    </wp:positionV>
                    <wp:extent cx="5865495" cy="2513965"/>
                    <wp:effectExtent l="0" t="1447800" r="0" b="11055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8014AB"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E56D26" id="Text Box 16" o:spid="_x0000_s1033" type="#_x0000_t202" style="position:absolute;left:0;text-align:left;margin-left:0;margin-top:0;width:461.85pt;height:197.9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qoE9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08014AB"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Arial Unicode MS" w:hAnsi="Times New Roman" w:cs="Times New Roman"/>
        </w:rPr>
        <w:t>s Agreement a clause or provision as nearly identical to the said clause or provision as may be legal, valid and enforceable.</w:t>
      </w:r>
    </w:p>
    <w:p w14:paraId="275BD332"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08C1EE13"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Notices.  </w:t>
      </w:r>
      <w:r w:rsidRPr="005A5989">
        <w:rPr>
          <w:rFonts w:ascii="Times New Roman" w:eastAsia="Times New Roman" w:hAnsi="Times New Roman" w:cs="Times New Roman"/>
        </w:rPr>
        <w:t>All notices or other communication required under this Agreement shall be given and deemed to have been properly served if delivered in writing personally (by hand-delivery), by certified mail, or by a nationally recognized over-night delivery service addressed to the following:</w:t>
      </w:r>
    </w:p>
    <w:p w14:paraId="12D6F844" w14:textId="77777777" w:rsidR="005A5989" w:rsidRPr="005A5989" w:rsidRDefault="005A5989" w:rsidP="005A5989">
      <w:pPr>
        <w:spacing w:after="0" w:line="240" w:lineRule="auto"/>
        <w:jc w:val="both"/>
        <w:rPr>
          <w:rFonts w:ascii="Times New Roman" w:eastAsia="Times New Roman" w:hAnsi="Times New Roman" w:cs="Times New Roman"/>
        </w:rPr>
      </w:pPr>
    </w:p>
    <w:tbl>
      <w:tblPr>
        <w:tblW w:w="0" w:type="auto"/>
        <w:tblInd w:w="792" w:type="dxa"/>
        <w:tblLook w:val="04A0" w:firstRow="1" w:lastRow="0" w:firstColumn="1" w:lastColumn="0" w:noHBand="0" w:noVBand="1"/>
      </w:tblPr>
      <w:tblGrid>
        <w:gridCol w:w="2196"/>
        <w:gridCol w:w="6030"/>
      </w:tblGrid>
      <w:tr w:rsidR="005A5989" w:rsidRPr="005A5989" w14:paraId="638B1DBE" w14:textId="77777777" w:rsidTr="0038297B">
        <w:tc>
          <w:tcPr>
            <w:tcW w:w="2196" w:type="dxa"/>
          </w:tcPr>
          <w:p w14:paraId="5BFF065E" w14:textId="77777777" w:rsidR="005A5989" w:rsidRPr="005A5989" w:rsidRDefault="005A5989" w:rsidP="005A5989">
            <w:pPr>
              <w:spacing w:after="240" w:line="240" w:lineRule="auto"/>
              <w:jc w:val="both"/>
              <w:rPr>
                <w:rFonts w:ascii="Times New Roman" w:eastAsia="Times New Roman" w:hAnsi="Times New Roman" w:cs="Times New Roman"/>
                <w:sz w:val="24"/>
                <w:szCs w:val="24"/>
              </w:rPr>
            </w:pPr>
            <w:r w:rsidRPr="005A5989">
              <w:rPr>
                <w:rFonts w:ascii="Times New Roman" w:eastAsia="Times New Roman" w:hAnsi="Times New Roman" w:cs="Times New Roman"/>
                <w:sz w:val="24"/>
                <w:szCs w:val="24"/>
              </w:rPr>
              <w:t>To Authority:</w:t>
            </w:r>
          </w:p>
        </w:tc>
        <w:tc>
          <w:tcPr>
            <w:tcW w:w="6030" w:type="dxa"/>
          </w:tcPr>
          <w:p w14:paraId="61A430CB" w14:textId="77777777" w:rsidR="005A5989" w:rsidRPr="005A5989" w:rsidRDefault="005A5989" w:rsidP="005A5989">
            <w:pPr>
              <w:spacing w:after="0" w:line="240" w:lineRule="auto"/>
              <w:jc w:val="both"/>
              <w:rPr>
                <w:rFonts w:ascii="Times New Roman" w:eastAsia="Times New Roman" w:hAnsi="Times New Roman" w:cs="Times New Roman"/>
                <w:sz w:val="24"/>
                <w:szCs w:val="24"/>
              </w:rPr>
            </w:pPr>
            <w:r w:rsidRPr="005A5989">
              <w:rPr>
                <w:rFonts w:ascii="Times New Roman" w:eastAsia="Times New Roman" w:hAnsi="Times New Roman" w:cs="Times New Roman"/>
                <w:sz w:val="24"/>
                <w:szCs w:val="24"/>
              </w:rPr>
              <w:t>President &amp; CEO</w:t>
            </w:r>
          </w:p>
          <w:p w14:paraId="72F0C41E" w14:textId="77777777" w:rsidR="005A5989" w:rsidRPr="005A5989" w:rsidRDefault="005A5989" w:rsidP="005A5989">
            <w:pPr>
              <w:spacing w:after="0" w:line="240" w:lineRule="auto"/>
              <w:jc w:val="both"/>
              <w:rPr>
                <w:rFonts w:ascii="Times New Roman" w:eastAsia="Times New Roman" w:hAnsi="Times New Roman" w:cs="Times New Roman"/>
                <w:sz w:val="24"/>
                <w:szCs w:val="24"/>
              </w:rPr>
            </w:pPr>
            <w:r w:rsidRPr="005A5989">
              <w:rPr>
                <w:rFonts w:ascii="Times New Roman" w:eastAsia="Times New Roman" w:hAnsi="Times New Roman" w:cs="Times New Roman"/>
                <w:sz w:val="24"/>
                <w:szCs w:val="24"/>
              </w:rPr>
              <w:t>The Convention Center Authority of the Metropolitan Government of Nashville and Davidson County</w:t>
            </w:r>
          </w:p>
          <w:p w14:paraId="19A0B414" w14:textId="77777777" w:rsidR="005A5989" w:rsidRPr="005A5989" w:rsidRDefault="005A5989" w:rsidP="005A5989">
            <w:pPr>
              <w:spacing w:after="0" w:line="240" w:lineRule="auto"/>
              <w:jc w:val="both"/>
              <w:rPr>
                <w:rFonts w:ascii="Times New Roman" w:eastAsia="Times New Roman" w:hAnsi="Times New Roman" w:cs="Times New Roman"/>
                <w:sz w:val="24"/>
                <w:szCs w:val="24"/>
              </w:rPr>
            </w:pPr>
            <w:r w:rsidRPr="005A5989">
              <w:rPr>
                <w:rFonts w:ascii="Times New Roman" w:eastAsia="Times New Roman" w:hAnsi="Times New Roman" w:cs="Times New Roman"/>
                <w:sz w:val="24"/>
                <w:szCs w:val="24"/>
              </w:rPr>
              <w:t>201 Fifth Avenue South</w:t>
            </w:r>
          </w:p>
          <w:p w14:paraId="45291C70" w14:textId="77777777" w:rsidR="005A5989" w:rsidRPr="005A5989" w:rsidRDefault="005A5989" w:rsidP="005A5989">
            <w:pPr>
              <w:spacing w:after="0" w:line="240" w:lineRule="auto"/>
              <w:jc w:val="both"/>
              <w:rPr>
                <w:rFonts w:ascii="Times New Roman" w:eastAsia="Times New Roman" w:hAnsi="Times New Roman" w:cs="Times New Roman"/>
                <w:sz w:val="24"/>
                <w:szCs w:val="24"/>
              </w:rPr>
            </w:pPr>
            <w:r w:rsidRPr="005A5989">
              <w:rPr>
                <w:rFonts w:ascii="Times New Roman" w:eastAsia="Times New Roman" w:hAnsi="Times New Roman" w:cs="Times New Roman"/>
                <w:sz w:val="24"/>
                <w:szCs w:val="24"/>
              </w:rPr>
              <w:t>Nashville, TN 37203</w:t>
            </w:r>
          </w:p>
          <w:p w14:paraId="5534BEDE" w14:textId="77777777" w:rsidR="005A5989" w:rsidRPr="005A5989" w:rsidRDefault="005A5989" w:rsidP="005A5989">
            <w:pPr>
              <w:spacing w:after="0" w:line="240" w:lineRule="auto"/>
              <w:jc w:val="both"/>
              <w:rPr>
                <w:rFonts w:ascii="Times New Roman" w:eastAsia="Times New Roman" w:hAnsi="Times New Roman" w:cs="Times New Roman"/>
                <w:sz w:val="24"/>
                <w:szCs w:val="24"/>
              </w:rPr>
            </w:pPr>
          </w:p>
        </w:tc>
      </w:tr>
      <w:tr w:rsidR="005A5989" w:rsidRPr="005A5989" w14:paraId="5B3ACAF3" w14:textId="77777777" w:rsidTr="0038297B">
        <w:tc>
          <w:tcPr>
            <w:tcW w:w="2196" w:type="dxa"/>
          </w:tcPr>
          <w:p w14:paraId="6B00ECB8" w14:textId="77777777" w:rsidR="005A5989" w:rsidRPr="005A5989" w:rsidRDefault="005A5989" w:rsidP="005A5989">
            <w:pPr>
              <w:spacing w:after="240" w:line="240" w:lineRule="auto"/>
              <w:jc w:val="both"/>
              <w:rPr>
                <w:rFonts w:ascii="Times New Roman" w:eastAsia="Times New Roman" w:hAnsi="Times New Roman" w:cs="Times New Roman"/>
                <w:sz w:val="24"/>
                <w:szCs w:val="24"/>
              </w:rPr>
            </w:pPr>
            <w:r w:rsidRPr="005A5989">
              <w:rPr>
                <w:rFonts w:ascii="Times New Roman" w:eastAsia="Times New Roman" w:hAnsi="Times New Roman" w:cs="Times New Roman"/>
                <w:sz w:val="24"/>
                <w:szCs w:val="24"/>
              </w:rPr>
              <w:t>To Contractor:</w:t>
            </w:r>
          </w:p>
        </w:tc>
        <w:tc>
          <w:tcPr>
            <w:tcW w:w="6030" w:type="dxa"/>
          </w:tcPr>
          <w:p w14:paraId="1D8641DC" w14:textId="77777777" w:rsidR="005A5989" w:rsidRPr="005A5989" w:rsidRDefault="005A5989" w:rsidP="005A5989">
            <w:pPr>
              <w:numPr>
                <w:ilvl w:val="2"/>
                <w:numId w:val="0"/>
              </w:numPr>
              <w:tabs>
                <w:tab w:val="num" w:pos="360"/>
                <w:tab w:val="left" w:pos="2160"/>
              </w:tabs>
              <w:overflowPunct w:val="0"/>
              <w:autoSpaceDE w:val="0"/>
              <w:autoSpaceDN w:val="0"/>
              <w:adjustRightInd w:val="0"/>
              <w:spacing w:after="0" w:line="240" w:lineRule="auto"/>
              <w:ind w:left="360" w:right="-720" w:hanging="360"/>
              <w:jc w:val="both"/>
              <w:textAlignment w:val="baseline"/>
              <w:rPr>
                <w:rFonts w:ascii="Times New Roman" w:eastAsia="Times New Roman" w:hAnsi="Times New Roman" w:cs="Arial"/>
                <w:szCs w:val="20"/>
              </w:rPr>
            </w:pPr>
            <w:r w:rsidRPr="005A5989">
              <w:rPr>
                <w:rFonts w:ascii="Times New Roman" w:eastAsia="Times New Roman" w:hAnsi="Times New Roman" w:cs="Arial"/>
                <w:szCs w:val="20"/>
              </w:rPr>
              <w:t>___________________________</w:t>
            </w:r>
          </w:p>
          <w:p w14:paraId="429967DE" w14:textId="77777777" w:rsidR="005A5989" w:rsidRPr="005A5989" w:rsidRDefault="005A5989" w:rsidP="005A5989">
            <w:pPr>
              <w:numPr>
                <w:ilvl w:val="2"/>
                <w:numId w:val="0"/>
              </w:numPr>
              <w:tabs>
                <w:tab w:val="num" w:pos="360"/>
                <w:tab w:val="left" w:pos="2160"/>
              </w:tabs>
              <w:overflowPunct w:val="0"/>
              <w:autoSpaceDE w:val="0"/>
              <w:autoSpaceDN w:val="0"/>
              <w:adjustRightInd w:val="0"/>
              <w:spacing w:after="0" w:line="240" w:lineRule="auto"/>
              <w:ind w:left="360" w:right="-720" w:hanging="360"/>
              <w:jc w:val="both"/>
              <w:textAlignment w:val="baseline"/>
              <w:rPr>
                <w:rFonts w:ascii="Times New Roman" w:eastAsia="Times New Roman" w:hAnsi="Times New Roman" w:cs="Arial"/>
                <w:szCs w:val="20"/>
              </w:rPr>
            </w:pPr>
            <w:r w:rsidRPr="005A5989">
              <w:rPr>
                <w:rFonts w:ascii="Times New Roman" w:eastAsia="Times New Roman" w:hAnsi="Times New Roman" w:cs="Arial"/>
                <w:szCs w:val="20"/>
              </w:rPr>
              <w:t>___________________________</w:t>
            </w:r>
          </w:p>
          <w:p w14:paraId="12328C6A" w14:textId="77777777" w:rsidR="005A5989" w:rsidRPr="005A5989" w:rsidRDefault="005A5989" w:rsidP="005A5989">
            <w:pPr>
              <w:numPr>
                <w:ilvl w:val="2"/>
                <w:numId w:val="0"/>
              </w:numPr>
              <w:tabs>
                <w:tab w:val="num" w:pos="360"/>
                <w:tab w:val="left" w:pos="2160"/>
              </w:tabs>
              <w:overflowPunct w:val="0"/>
              <w:autoSpaceDE w:val="0"/>
              <w:autoSpaceDN w:val="0"/>
              <w:adjustRightInd w:val="0"/>
              <w:spacing w:after="0" w:line="240" w:lineRule="auto"/>
              <w:ind w:left="360" w:right="-720" w:hanging="360"/>
              <w:jc w:val="both"/>
              <w:textAlignment w:val="baseline"/>
              <w:rPr>
                <w:rFonts w:ascii="Times New Roman" w:eastAsia="Times New Roman" w:hAnsi="Times New Roman" w:cs="Arial"/>
                <w:szCs w:val="20"/>
              </w:rPr>
            </w:pPr>
            <w:r w:rsidRPr="005A5989">
              <w:rPr>
                <w:rFonts w:ascii="Times New Roman" w:eastAsia="Times New Roman" w:hAnsi="Times New Roman" w:cs="Arial"/>
                <w:szCs w:val="20"/>
              </w:rPr>
              <w:t>___________________________</w:t>
            </w:r>
          </w:p>
          <w:p w14:paraId="38416D0A" w14:textId="77777777" w:rsidR="005A5989" w:rsidRPr="005A5989" w:rsidRDefault="005A5989" w:rsidP="005A5989">
            <w:pPr>
              <w:numPr>
                <w:ilvl w:val="2"/>
                <w:numId w:val="0"/>
              </w:numPr>
              <w:tabs>
                <w:tab w:val="num" w:pos="360"/>
                <w:tab w:val="left" w:pos="2160"/>
              </w:tabs>
              <w:overflowPunct w:val="0"/>
              <w:autoSpaceDE w:val="0"/>
              <w:autoSpaceDN w:val="0"/>
              <w:adjustRightInd w:val="0"/>
              <w:spacing w:after="0" w:line="240" w:lineRule="auto"/>
              <w:ind w:left="360" w:right="-720" w:hanging="360"/>
              <w:jc w:val="both"/>
              <w:textAlignment w:val="baseline"/>
              <w:rPr>
                <w:rFonts w:ascii="Times New Roman" w:eastAsia="Times New Roman" w:hAnsi="Times New Roman" w:cs="Arial"/>
                <w:szCs w:val="20"/>
              </w:rPr>
            </w:pPr>
            <w:r w:rsidRPr="005A5989">
              <w:rPr>
                <w:rFonts w:ascii="Times New Roman" w:eastAsia="Times New Roman" w:hAnsi="Times New Roman" w:cs="Arial"/>
                <w:szCs w:val="20"/>
              </w:rPr>
              <w:t>___________________________</w:t>
            </w:r>
          </w:p>
          <w:p w14:paraId="4100EAC1" w14:textId="77777777" w:rsidR="005A5989" w:rsidRPr="005A5989" w:rsidRDefault="005A5989" w:rsidP="005A5989">
            <w:pPr>
              <w:numPr>
                <w:ilvl w:val="2"/>
                <w:numId w:val="0"/>
              </w:numPr>
              <w:tabs>
                <w:tab w:val="num" w:pos="360"/>
                <w:tab w:val="left" w:pos="2160"/>
              </w:tabs>
              <w:overflowPunct w:val="0"/>
              <w:autoSpaceDE w:val="0"/>
              <w:autoSpaceDN w:val="0"/>
              <w:adjustRightInd w:val="0"/>
              <w:spacing w:after="0" w:line="240" w:lineRule="auto"/>
              <w:ind w:left="360" w:right="-720" w:hanging="360"/>
              <w:jc w:val="both"/>
              <w:textAlignment w:val="baseline"/>
              <w:rPr>
                <w:rFonts w:ascii="Times New Roman" w:eastAsia="Times New Roman" w:hAnsi="Times New Roman" w:cs="Arial"/>
                <w:szCs w:val="20"/>
              </w:rPr>
            </w:pPr>
          </w:p>
        </w:tc>
      </w:tr>
    </w:tbl>
    <w:p w14:paraId="7988A823"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0AA73B15" w14:textId="77777777" w:rsidR="005A5989" w:rsidRPr="005A5989" w:rsidRDefault="005A5989" w:rsidP="005A5989">
      <w:pPr>
        <w:spacing w:after="0" w:line="240" w:lineRule="auto"/>
        <w:ind w:left="1080"/>
        <w:jc w:val="both"/>
        <w:rPr>
          <w:rFonts w:ascii="Times New Roman" w:eastAsia="Times New Roman" w:hAnsi="Times New Roman" w:cs="Times New Roman"/>
        </w:rPr>
      </w:pPr>
      <w:r w:rsidRPr="005A5989">
        <w:rPr>
          <w:rFonts w:ascii="Times New Roman" w:eastAsia="Times New Roman" w:hAnsi="Times New Roman" w:cs="Times New Roman"/>
        </w:rPr>
        <w:t>Any such notice shall be deemed given on the date so delivered or so deposited in the mail, unless otherwise provided herein. Either party may change the above address by sending written notice of such change to the other party in the manner provided above. With the prior written consent of the receiving party, notice may be given by facsimile transmission or electronic email.</w:t>
      </w:r>
    </w:p>
    <w:p w14:paraId="4C924B8D" w14:textId="77777777" w:rsidR="005A5989" w:rsidRPr="005A5989" w:rsidRDefault="005A5989" w:rsidP="005A5989">
      <w:pPr>
        <w:spacing w:after="0" w:line="240" w:lineRule="auto"/>
        <w:ind w:left="1080"/>
        <w:jc w:val="both"/>
        <w:rPr>
          <w:rFonts w:ascii="Times New Roman" w:eastAsia="Times New Roman" w:hAnsi="Times New Roman" w:cs="Times New Roman"/>
        </w:rPr>
      </w:pPr>
    </w:p>
    <w:p w14:paraId="23693F89"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b/>
        </w:rPr>
      </w:pPr>
      <w:r w:rsidRPr="005A5989">
        <w:rPr>
          <w:rFonts w:ascii="Times New Roman" w:eastAsia="Times New Roman" w:hAnsi="Times New Roman" w:cs="Times New Roman"/>
          <w:b/>
        </w:rPr>
        <w:t xml:space="preserve">Headings.  </w:t>
      </w:r>
      <w:r w:rsidRPr="005A5989">
        <w:rPr>
          <w:rFonts w:ascii="Times New Roman" w:eastAsia="Times New Roman" w:hAnsi="Times New Roman" w:cs="Times New Roman"/>
        </w:rPr>
        <w:t xml:space="preserve">The headings of the sections contained herein are for convenience only and do not define, </w:t>
      </w:r>
      <w:proofErr w:type="gramStart"/>
      <w:r w:rsidRPr="005A5989">
        <w:rPr>
          <w:rFonts w:ascii="Times New Roman" w:eastAsia="Times New Roman" w:hAnsi="Times New Roman" w:cs="Times New Roman"/>
        </w:rPr>
        <w:t>limit</w:t>
      </w:r>
      <w:proofErr w:type="gramEnd"/>
      <w:r w:rsidRPr="005A5989">
        <w:rPr>
          <w:rFonts w:ascii="Times New Roman" w:eastAsia="Times New Roman" w:hAnsi="Times New Roman" w:cs="Times New Roman"/>
        </w:rPr>
        <w:t xml:space="preserve"> or construe the contents of such sections.</w:t>
      </w:r>
    </w:p>
    <w:p w14:paraId="17B7200C" w14:textId="77777777" w:rsidR="005A5989" w:rsidRPr="005A5989" w:rsidRDefault="005A5989" w:rsidP="005A5989">
      <w:pPr>
        <w:spacing w:after="0" w:line="240" w:lineRule="auto"/>
        <w:ind w:left="1080"/>
        <w:jc w:val="both"/>
        <w:rPr>
          <w:rFonts w:ascii="Times New Roman" w:eastAsia="Times New Roman" w:hAnsi="Times New Roman" w:cs="Times New Roman"/>
          <w:b/>
        </w:rPr>
      </w:pPr>
    </w:p>
    <w:p w14:paraId="67552574" w14:textId="77777777" w:rsidR="005A5989" w:rsidRPr="005A5989" w:rsidRDefault="005A5989" w:rsidP="005A5989">
      <w:pPr>
        <w:numPr>
          <w:ilvl w:val="1"/>
          <w:numId w:val="1"/>
        </w:numPr>
        <w:tabs>
          <w:tab w:val="num" w:pos="1080"/>
        </w:tabs>
        <w:spacing w:after="0" w:line="240" w:lineRule="auto"/>
        <w:jc w:val="both"/>
        <w:rPr>
          <w:rFonts w:ascii="Times New Roman" w:eastAsia="Arial Unicode MS" w:hAnsi="Times New Roman" w:cs="Times New Roman"/>
        </w:rPr>
      </w:pPr>
      <w:r w:rsidRPr="005A5989">
        <w:rPr>
          <w:rFonts w:ascii="Times New Roman" w:eastAsia="Arial Unicode MS" w:hAnsi="Times New Roman" w:cs="Times New Roman"/>
          <w:b/>
        </w:rPr>
        <w:t xml:space="preserve">Survival. </w:t>
      </w:r>
      <w:r w:rsidRPr="005A5989">
        <w:rPr>
          <w:rFonts w:ascii="Times New Roman" w:eastAsia="Times New Roman" w:hAnsi="Times New Roman" w:cs="Times New Roman"/>
        </w:rPr>
        <w:t xml:space="preserve">In the event of termination or expiration of this Agreement, any provisions that by their very nature need to survive </w:t>
      </w:r>
      <w:proofErr w:type="gramStart"/>
      <w:r w:rsidRPr="005A5989">
        <w:rPr>
          <w:rFonts w:ascii="Times New Roman" w:eastAsia="Times New Roman" w:hAnsi="Times New Roman" w:cs="Times New Roman"/>
        </w:rPr>
        <w:t>in order to</w:t>
      </w:r>
      <w:proofErr w:type="gramEnd"/>
      <w:r w:rsidRPr="005A5989">
        <w:rPr>
          <w:rFonts w:ascii="Times New Roman" w:eastAsia="Times New Roman" w:hAnsi="Times New Roman" w:cs="Times New Roman"/>
        </w:rPr>
        <w:t xml:space="preserve"> be given their full intended effect, shall so survive.</w:t>
      </w:r>
    </w:p>
    <w:p w14:paraId="488ABCB7" w14:textId="77777777" w:rsidR="005A5989" w:rsidRPr="005A5989" w:rsidRDefault="005A5989" w:rsidP="005A5989">
      <w:pPr>
        <w:spacing w:after="0" w:line="240" w:lineRule="auto"/>
        <w:ind w:left="1080"/>
        <w:jc w:val="both"/>
        <w:rPr>
          <w:rFonts w:ascii="Times New Roman" w:eastAsia="Times New Roman" w:hAnsi="Times New Roman" w:cs="Times New Roman"/>
          <w:b/>
        </w:rPr>
      </w:pPr>
      <w:r w:rsidRPr="005A5989">
        <w:rPr>
          <w:rFonts w:ascii="Times New Roman" w:eastAsia="Times New Roman" w:hAnsi="Times New Roman" w:cs="Times New Roman"/>
        </w:rPr>
        <w:t xml:space="preserve"> </w:t>
      </w:r>
    </w:p>
    <w:p w14:paraId="0D768FB3"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b/>
        </w:rPr>
        <w:t>Attorney’s Fees.</w:t>
      </w:r>
      <w:r w:rsidRPr="005A5989">
        <w:rPr>
          <w:rFonts w:ascii="Times New Roman" w:eastAsia="Times New Roman" w:hAnsi="Times New Roman" w:cs="Times New Roman"/>
        </w:rPr>
        <w:t xml:space="preserve">  In the case of the failure of Contractor to perform and comply with any of the covenants and conditions of this Agreement, Contractor shall pay to Authority the costs and expenses of enforcing this Agreement including a reasonable sum for attorney’s fees, whether suit be brought or not.</w:t>
      </w:r>
    </w:p>
    <w:p w14:paraId="187389FD" w14:textId="77777777" w:rsidR="005A5989" w:rsidRPr="005A5989" w:rsidRDefault="005A5989" w:rsidP="005A5989">
      <w:pPr>
        <w:spacing w:after="0" w:line="240" w:lineRule="auto"/>
        <w:jc w:val="both"/>
        <w:rPr>
          <w:rFonts w:ascii="Times New Roman" w:eastAsia="Times New Roman" w:hAnsi="Times New Roman" w:cs="Times New Roman"/>
        </w:rPr>
      </w:pPr>
    </w:p>
    <w:p w14:paraId="23817F16"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Arial Unicode MS" w:hAnsi="Times New Roman" w:cs="Times New Roman"/>
          <w:b/>
        </w:rPr>
        <w:t>Binding Effect on Contractor</w:t>
      </w:r>
      <w:r w:rsidRPr="005A5989">
        <w:rPr>
          <w:rFonts w:ascii="Times New Roman" w:eastAsia="Times New Roman" w:hAnsi="Times New Roman" w:cs="Times New Roman"/>
        </w:rPr>
        <w:t>.  This Agreement is binding on Contractor, its successors and assigns. As to its obligations to Authority, Contractor assumes full responsibility for the acts or omissions of each of Contractor’s Admittees.  For purposes of this Agreement, the acts of any of Contractor’s Admittees shall be the acts of Contractor.</w:t>
      </w:r>
    </w:p>
    <w:p w14:paraId="39F5301B"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rPr>
      </w:pPr>
    </w:p>
    <w:p w14:paraId="0E434FBB" w14:textId="77777777" w:rsidR="005A5989" w:rsidRPr="005A5989" w:rsidRDefault="005A5989" w:rsidP="005A5989">
      <w:pPr>
        <w:numPr>
          <w:ilvl w:val="1"/>
          <w:numId w:val="1"/>
        </w:numPr>
        <w:tabs>
          <w:tab w:val="num" w:pos="1080"/>
        </w:tabs>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Counterparts.  </w:t>
      </w:r>
      <w:r w:rsidRPr="005A5989">
        <w:rPr>
          <w:rFonts w:ascii="Times New Roman" w:eastAsia="Times New Roman" w:hAnsi="Times New Roman" w:cs="Times New Roman"/>
        </w:rPr>
        <w:t xml:space="preserve">This Agreement may be executed by the parties on any number of separate counterparts, and all such counterparts so executed shall constitute one agreement binding on all parties notwithstanding that </w:t>
      </w:r>
      <w:proofErr w:type="gramStart"/>
      <w:r w:rsidRPr="005A5989">
        <w:rPr>
          <w:rFonts w:ascii="Times New Roman" w:eastAsia="Times New Roman" w:hAnsi="Times New Roman" w:cs="Times New Roman"/>
        </w:rPr>
        <w:t>all of</w:t>
      </w:r>
      <w:proofErr w:type="gramEnd"/>
      <w:r w:rsidRPr="005A5989">
        <w:rPr>
          <w:rFonts w:ascii="Times New Roman" w:eastAsia="Times New Roman" w:hAnsi="Times New Roman" w:cs="Times New Roman"/>
        </w:rPr>
        <w:t xml:space="preserve"> the parties are not signatories to the same counterpart.</w:t>
      </w:r>
    </w:p>
    <w:p w14:paraId="47567D31" w14:textId="77777777" w:rsidR="005A5989" w:rsidRPr="005A5989" w:rsidRDefault="005A5989" w:rsidP="005A5989">
      <w:pPr>
        <w:spacing w:after="0" w:line="240" w:lineRule="auto"/>
        <w:ind w:left="720"/>
        <w:contextualSpacing/>
        <w:jc w:val="both"/>
        <w:rPr>
          <w:rFonts w:ascii="Times New Roman" w:eastAsia="Times New Roman" w:hAnsi="Times New Roman" w:cs="Times New Roman"/>
        </w:rPr>
      </w:pPr>
    </w:p>
    <w:p w14:paraId="5C0DACD9" w14:textId="77777777" w:rsidR="005A5989" w:rsidRPr="005A5989" w:rsidRDefault="005A5989" w:rsidP="005A5989">
      <w:pPr>
        <w:spacing w:after="0" w:line="240" w:lineRule="auto"/>
        <w:jc w:val="both"/>
        <w:rPr>
          <w:rFonts w:ascii="Times New Roman" w:eastAsia="Arial Unicode MS" w:hAnsi="Times New Roman" w:cs="Times New Roman"/>
        </w:rPr>
      </w:pPr>
    </w:p>
    <w:p w14:paraId="13ACD7D4" w14:textId="77777777" w:rsidR="005A5989" w:rsidRPr="005A5989" w:rsidRDefault="005A5989" w:rsidP="005A5989">
      <w:pPr>
        <w:spacing w:after="0" w:line="240" w:lineRule="auto"/>
        <w:jc w:val="both"/>
        <w:rPr>
          <w:rFonts w:ascii="Times New Roman" w:eastAsia="Arial Unicode MS" w:hAnsi="Times New Roman" w:cs="Times New Roman"/>
        </w:rPr>
      </w:pPr>
    </w:p>
    <w:p w14:paraId="68E08F12" w14:textId="77777777" w:rsidR="005A5989" w:rsidRPr="005A5989" w:rsidRDefault="005A5989" w:rsidP="005A5989">
      <w:pPr>
        <w:spacing w:after="0" w:line="240" w:lineRule="auto"/>
        <w:jc w:val="both"/>
        <w:rPr>
          <w:rFonts w:ascii="Times New Roman" w:eastAsia="Arial Unicode MS" w:hAnsi="Times New Roman" w:cs="Times New Roman"/>
        </w:rPr>
      </w:pPr>
    </w:p>
    <w:p w14:paraId="09DD8214" w14:textId="77777777" w:rsidR="005A5989" w:rsidRPr="005A5989" w:rsidRDefault="005A5989" w:rsidP="005A5989">
      <w:pPr>
        <w:spacing w:after="0" w:line="240" w:lineRule="auto"/>
        <w:jc w:val="both"/>
        <w:rPr>
          <w:rFonts w:ascii="Times New Roman" w:eastAsia="Arial Unicode MS" w:hAnsi="Times New Roman" w:cs="Times New Roman"/>
        </w:rPr>
      </w:pPr>
    </w:p>
    <w:p w14:paraId="11D3F942" w14:textId="77777777" w:rsidR="005A5989" w:rsidRPr="005A5989" w:rsidRDefault="005A5989" w:rsidP="005A5989">
      <w:pPr>
        <w:spacing w:after="0" w:line="240" w:lineRule="auto"/>
        <w:jc w:val="both"/>
        <w:rPr>
          <w:rFonts w:ascii="Times New Roman" w:eastAsia="Arial Unicode MS" w:hAnsi="Times New Roman" w:cs="Times New Roman"/>
        </w:rPr>
      </w:pPr>
    </w:p>
    <w:p w14:paraId="0C0E111A" w14:textId="77777777" w:rsidR="005A5989" w:rsidRPr="005A5989" w:rsidRDefault="005A5989" w:rsidP="005A5989">
      <w:pPr>
        <w:spacing w:after="0" w:line="240" w:lineRule="auto"/>
        <w:jc w:val="both"/>
        <w:rPr>
          <w:rFonts w:ascii="Times New Roman" w:eastAsia="Arial Unicode MS" w:hAnsi="Times New Roman" w:cs="Times New Roman"/>
        </w:rPr>
      </w:pPr>
    </w:p>
    <w:p w14:paraId="12B2C7CC" w14:textId="77777777" w:rsidR="005A5989" w:rsidRPr="005A5989" w:rsidRDefault="005A5989" w:rsidP="005A5989">
      <w:pPr>
        <w:spacing w:after="0" w:line="240" w:lineRule="auto"/>
        <w:jc w:val="both"/>
        <w:rPr>
          <w:rFonts w:ascii="Times New Roman" w:eastAsia="Arial Unicode MS" w:hAnsi="Times New Roman" w:cs="Times New Roman"/>
        </w:rPr>
      </w:pPr>
    </w:p>
    <w:p w14:paraId="6FA79D2C" w14:textId="77777777" w:rsidR="005A5989" w:rsidRPr="005A5989" w:rsidRDefault="005A5989" w:rsidP="005A5989">
      <w:pPr>
        <w:spacing w:after="0" w:line="240" w:lineRule="auto"/>
        <w:jc w:val="both"/>
        <w:rPr>
          <w:rFonts w:ascii="Times New Roman" w:eastAsia="Arial Unicode MS" w:hAnsi="Times New Roman" w:cs="Times New Roman"/>
        </w:rPr>
      </w:pPr>
    </w:p>
    <w:p w14:paraId="0C458671" w14:textId="77777777" w:rsidR="005A5989" w:rsidRPr="005A5989" w:rsidRDefault="005A5989" w:rsidP="005A5989">
      <w:pPr>
        <w:spacing w:after="0" w:line="240" w:lineRule="auto"/>
        <w:jc w:val="both"/>
        <w:rPr>
          <w:rFonts w:ascii="Times New Roman" w:eastAsia="Arial Unicode MS" w:hAnsi="Times New Roman" w:cs="Times New Roman"/>
        </w:rPr>
      </w:pPr>
    </w:p>
    <w:p w14:paraId="62434E6D" w14:textId="77777777" w:rsidR="005A5989" w:rsidRPr="005A5989" w:rsidRDefault="005A5989" w:rsidP="005A5989">
      <w:pPr>
        <w:spacing w:after="0" w:line="240" w:lineRule="auto"/>
        <w:jc w:val="both"/>
        <w:rPr>
          <w:rFonts w:ascii="Times New Roman" w:eastAsia="Arial Unicode MS" w:hAnsi="Times New Roman" w:cs="Times New Roman"/>
        </w:rPr>
      </w:pPr>
    </w:p>
    <w:p w14:paraId="4B24A056" w14:textId="77777777" w:rsidR="005A5989" w:rsidRPr="005A5989" w:rsidRDefault="005A5989" w:rsidP="005A5989">
      <w:pPr>
        <w:spacing w:after="0" w:line="240" w:lineRule="auto"/>
        <w:jc w:val="both"/>
        <w:rPr>
          <w:rFonts w:ascii="Times New Roman" w:eastAsia="Arial Unicode MS" w:hAnsi="Times New Roman" w:cs="Times New Roman"/>
        </w:rPr>
      </w:pPr>
    </w:p>
    <w:p w14:paraId="5727DCEE" w14:textId="77777777" w:rsidR="005A5989" w:rsidRPr="005A5989" w:rsidRDefault="005A5989" w:rsidP="005A5989">
      <w:pPr>
        <w:spacing w:after="0" w:line="240" w:lineRule="auto"/>
        <w:jc w:val="both"/>
        <w:rPr>
          <w:rFonts w:ascii="Times New Roman" w:eastAsia="Arial Unicode MS" w:hAnsi="Times New Roman" w:cs="Times New Roman"/>
        </w:rPr>
      </w:pPr>
    </w:p>
    <w:p w14:paraId="2F538090" w14:textId="77777777" w:rsidR="005A5989" w:rsidRPr="005A5989" w:rsidRDefault="005A5989" w:rsidP="005A5989">
      <w:pPr>
        <w:spacing w:after="0" w:line="240" w:lineRule="auto"/>
        <w:jc w:val="both"/>
        <w:rPr>
          <w:rFonts w:ascii="Times New Roman" w:eastAsia="Arial Unicode MS" w:hAnsi="Times New Roman" w:cs="Times New Roman"/>
        </w:rPr>
      </w:pPr>
    </w:p>
    <w:sdt>
      <w:sdtPr>
        <w:rPr>
          <w:rFonts w:ascii="Times New Roman" w:eastAsia="Arial Unicode MS" w:hAnsi="Times New Roman" w:cs="Times New Roman"/>
        </w:rPr>
        <w:id w:val="-758288971"/>
        <w:docPartObj>
          <w:docPartGallery w:val="Watermarks"/>
        </w:docPartObj>
      </w:sdtPr>
      <w:sdtContent>
        <w:p w14:paraId="3177CF95" w14:textId="77777777" w:rsidR="005A5989" w:rsidRPr="005A5989" w:rsidRDefault="005A5989" w:rsidP="005A5989">
          <w:pPr>
            <w:spacing w:after="0" w:line="240" w:lineRule="auto"/>
            <w:jc w:val="both"/>
            <w:rPr>
              <w:rFonts w:ascii="Times New Roman" w:eastAsia="Arial Unicode MS" w:hAnsi="Times New Roman" w:cs="Times New Roman"/>
            </w:rPr>
          </w:pPr>
          <w:r w:rsidRPr="005A5989">
            <w:rPr>
              <w:rFonts w:ascii="Times New Roman" w:eastAsia="Arial Unicode MS" w:hAnsi="Times New Roman" w:cs="Times New Roman"/>
              <w:noProof/>
            </w:rPr>
            <mc:AlternateContent>
              <mc:Choice Requires="wps">
                <w:drawing>
                  <wp:anchor distT="0" distB="0" distL="114300" distR="114300" simplePos="0" relativeHeight="251667456" behindDoc="1" locked="0" layoutInCell="0" allowOverlap="1" wp14:anchorId="35E5F6B1" wp14:editId="5235ADE1">
                    <wp:simplePos x="0" y="0"/>
                    <wp:positionH relativeFrom="margin">
                      <wp:align>center</wp:align>
                    </wp:positionH>
                    <wp:positionV relativeFrom="margin">
                      <wp:align>center</wp:align>
                    </wp:positionV>
                    <wp:extent cx="5865495" cy="2513965"/>
                    <wp:effectExtent l="0" t="1447800" r="0" b="11055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957925"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E5F6B1" id="Text Box 17" o:spid="_x0000_s1034" type="#_x0000_t202" style="position:absolute;left:0;text-align:left;margin-left:0;margin-top:0;width:461.85pt;height:197.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i+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WqI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4A957925"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5C63549A" w14:textId="77777777" w:rsidR="005A5989" w:rsidRPr="005A5989" w:rsidRDefault="005A5989" w:rsidP="005A5989">
      <w:pPr>
        <w:spacing w:after="0" w:line="240" w:lineRule="auto"/>
        <w:jc w:val="both"/>
        <w:rPr>
          <w:rFonts w:ascii="Times New Roman" w:eastAsia="Arial Unicode MS" w:hAnsi="Times New Roman" w:cs="Times New Roman"/>
        </w:rPr>
      </w:pPr>
    </w:p>
    <w:p w14:paraId="69B1911A" w14:textId="77777777" w:rsidR="005A5989" w:rsidRPr="005A5989" w:rsidRDefault="005A5989" w:rsidP="005A5989">
      <w:pPr>
        <w:spacing w:after="0" w:line="240" w:lineRule="auto"/>
        <w:jc w:val="both"/>
        <w:rPr>
          <w:rFonts w:ascii="Times New Roman" w:eastAsia="Arial Unicode MS" w:hAnsi="Times New Roman" w:cs="Times New Roman"/>
        </w:rPr>
      </w:pPr>
    </w:p>
    <w:p w14:paraId="5C1887A2" w14:textId="77777777" w:rsidR="005A5989" w:rsidRPr="005A5989" w:rsidRDefault="005A5989" w:rsidP="005A5989">
      <w:pPr>
        <w:spacing w:after="0" w:line="240" w:lineRule="auto"/>
        <w:jc w:val="both"/>
        <w:rPr>
          <w:rFonts w:ascii="Times New Roman" w:eastAsia="Arial Unicode MS" w:hAnsi="Times New Roman" w:cs="Times New Roman"/>
        </w:rPr>
      </w:pPr>
    </w:p>
    <w:p w14:paraId="34182EFD" w14:textId="77777777" w:rsidR="005A5989" w:rsidRPr="005A5989" w:rsidRDefault="005A5989" w:rsidP="005A5989">
      <w:pPr>
        <w:spacing w:after="0" w:line="240" w:lineRule="auto"/>
        <w:jc w:val="both"/>
        <w:rPr>
          <w:rFonts w:ascii="Times New Roman" w:eastAsia="Arial Unicode MS" w:hAnsi="Times New Roman" w:cs="Times New Roman"/>
        </w:rPr>
      </w:pPr>
    </w:p>
    <w:p w14:paraId="1ECF7149" w14:textId="77777777" w:rsidR="005A5989" w:rsidRPr="005A5989" w:rsidRDefault="005A5989" w:rsidP="005A5989">
      <w:pPr>
        <w:spacing w:after="0" w:line="240" w:lineRule="auto"/>
        <w:jc w:val="both"/>
        <w:rPr>
          <w:rFonts w:ascii="Times New Roman" w:eastAsia="Arial Unicode MS" w:hAnsi="Times New Roman" w:cs="Times New Roman"/>
        </w:rPr>
      </w:pPr>
    </w:p>
    <w:p w14:paraId="1739BB0A" w14:textId="77777777" w:rsidR="005A5989" w:rsidRPr="005A5989" w:rsidRDefault="005A5989" w:rsidP="005A5989">
      <w:pPr>
        <w:spacing w:after="0" w:line="240" w:lineRule="auto"/>
        <w:jc w:val="both"/>
        <w:rPr>
          <w:rFonts w:ascii="Times New Roman" w:eastAsia="Arial Unicode MS" w:hAnsi="Times New Roman" w:cs="Times New Roman"/>
        </w:rPr>
        <w:sectPr w:rsidR="005A5989" w:rsidRPr="005A5989" w:rsidSect="00094F68">
          <w:pgSz w:w="12240" w:h="15840"/>
          <w:pgMar w:top="907" w:right="634" w:bottom="806" w:left="994" w:header="720" w:footer="374" w:gutter="0"/>
          <w:cols w:space="720"/>
          <w:titlePg/>
          <w:docGrid w:linePitch="360"/>
        </w:sectPr>
      </w:pPr>
    </w:p>
    <w:p w14:paraId="1CC926FB" w14:textId="77777777" w:rsidR="005A5989" w:rsidRPr="005A5989" w:rsidRDefault="005A5989" w:rsidP="005A5989">
      <w:pPr>
        <w:spacing w:after="0" w:line="240" w:lineRule="auto"/>
        <w:jc w:val="both"/>
        <w:rPr>
          <w:rFonts w:ascii="Times New Roman" w:eastAsia="Arial Unicode MS" w:hAnsi="Times New Roman" w:cs="Times New Roman"/>
        </w:rPr>
      </w:pPr>
    </w:p>
    <w:p w14:paraId="6BE9356F" w14:textId="77777777" w:rsidR="005A5989" w:rsidRPr="005A5989" w:rsidRDefault="005A5989" w:rsidP="005A5989">
      <w:pPr>
        <w:spacing w:after="0" w:line="240" w:lineRule="auto"/>
        <w:jc w:val="both"/>
        <w:rPr>
          <w:rFonts w:ascii="Times New Roman" w:eastAsia="Arial Unicode MS" w:hAnsi="Times New Roman" w:cs="Times New Roman"/>
        </w:rPr>
      </w:pPr>
    </w:p>
    <w:p w14:paraId="6CB3E3C0" w14:textId="77777777" w:rsidR="005A5989" w:rsidRPr="005A5989" w:rsidRDefault="005A5989" w:rsidP="005A5989">
      <w:pPr>
        <w:spacing w:after="0" w:line="240" w:lineRule="auto"/>
        <w:jc w:val="both"/>
        <w:rPr>
          <w:rFonts w:ascii="Times New Roman" w:eastAsia="Arial Unicode MS" w:hAnsi="Times New Roman" w:cs="Times New Roman"/>
        </w:rPr>
      </w:pPr>
      <w:r w:rsidRPr="005A5989">
        <w:rPr>
          <w:rFonts w:ascii="Times New Roman" w:eastAsia="Arial Unicode MS" w:hAnsi="Times New Roman" w:cs="Times New Roman"/>
        </w:rPr>
        <w:t>IN WITNESS WHEREOF, the parties hereto have caused this Agreement to be duly executed.</w:t>
      </w:r>
    </w:p>
    <w:p w14:paraId="4C35237A" w14:textId="77777777" w:rsidR="005A5989" w:rsidRPr="005A5989" w:rsidRDefault="005A5989" w:rsidP="005A5989">
      <w:pPr>
        <w:spacing w:after="0" w:line="240" w:lineRule="auto"/>
        <w:jc w:val="both"/>
        <w:rPr>
          <w:rFonts w:ascii="Times New Roman" w:eastAsia="Arial Unicode MS" w:hAnsi="Times New Roman" w:cs="Times New Roman"/>
        </w:rPr>
      </w:pPr>
    </w:p>
    <w:tbl>
      <w:tblPr>
        <w:tblpPr w:leftFromText="180" w:rightFromText="180" w:vertAnchor="text" w:horzAnchor="margin" w:tblpY="157"/>
        <w:tblW w:w="0" w:type="auto"/>
        <w:tblBorders>
          <w:insideV w:val="single" w:sz="4" w:space="0" w:color="auto"/>
        </w:tblBorders>
        <w:tblLayout w:type="fixed"/>
        <w:tblLook w:val="0000" w:firstRow="0" w:lastRow="0" w:firstColumn="0" w:lastColumn="0" w:noHBand="0" w:noVBand="0"/>
      </w:tblPr>
      <w:tblGrid>
        <w:gridCol w:w="4788"/>
        <w:gridCol w:w="4788"/>
      </w:tblGrid>
      <w:tr w:rsidR="005A5989" w:rsidRPr="005A5989" w14:paraId="5FBE1D7D" w14:textId="77777777" w:rsidTr="0038297B">
        <w:tc>
          <w:tcPr>
            <w:tcW w:w="4788" w:type="dxa"/>
          </w:tcPr>
          <w:p w14:paraId="2D9EDA5C" w14:textId="77777777" w:rsidR="005A5989" w:rsidRPr="005A5989" w:rsidRDefault="005A5989" w:rsidP="005A5989">
            <w:pPr>
              <w:tabs>
                <w:tab w:val="left" w:pos="-720"/>
              </w:tabs>
              <w:suppressAutoHyphens/>
              <w:spacing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THE CONVENTION CENTER AUTHORITY OF THE METROPOLITAN GOVERNMENT OF NASHVILLE AND DAVIDSON COUNTY</w:t>
            </w:r>
          </w:p>
          <w:p w14:paraId="422BC97F" w14:textId="77777777" w:rsidR="005A5989" w:rsidRPr="005A5989" w:rsidRDefault="005A5989" w:rsidP="005A5989">
            <w:pPr>
              <w:tabs>
                <w:tab w:val="left" w:pos="-720"/>
              </w:tabs>
              <w:suppressAutoHyphens/>
              <w:spacing w:after="0" w:line="240" w:lineRule="auto"/>
              <w:jc w:val="both"/>
              <w:rPr>
                <w:rFonts w:ascii="Times New Roman" w:eastAsia="Times New Roman" w:hAnsi="Times New Roman" w:cs="Times New Roman"/>
                <w:b/>
                <w:spacing w:val="-3"/>
                <w:sz w:val="24"/>
                <w:szCs w:val="24"/>
              </w:rPr>
            </w:pPr>
          </w:p>
          <w:p w14:paraId="24DDF151"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BY: ____________________________</w:t>
            </w:r>
          </w:p>
          <w:p w14:paraId="717F84A4"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p>
          <w:p w14:paraId="44108E13"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Print: </w:t>
            </w:r>
            <w:r w:rsidRPr="005A5989">
              <w:rPr>
                <w:rFonts w:ascii="Times New Roman" w:eastAsia="Times New Roman" w:hAnsi="Times New Roman" w:cs="Times New Roman"/>
                <w:spacing w:val="-3"/>
                <w:sz w:val="24"/>
                <w:szCs w:val="24"/>
              </w:rPr>
              <w:t>____________________________</w:t>
            </w:r>
          </w:p>
          <w:p w14:paraId="4A274A8A"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Title: </w:t>
            </w:r>
            <w:r w:rsidRPr="005A5989">
              <w:rPr>
                <w:rFonts w:ascii="Times New Roman" w:eastAsia="Times New Roman" w:hAnsi="Times New Roman" w:cs="Times New Roman"/>
                <w:spacing w:val="-3"/>
                <w:sz w:val="24"/>
                <w:szCs w:val="24"/>
              </w:rPr>
              <w:t>_____________________________</w:t>
            </w:r>
          </w:p>
          <w:p w14:paraId="60636F97"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sz w:val="24"/>
                <w:szCs w:val="24"/>
              </w:rPr>
            </w:pPr>
            <w:r w:rsidRPr="005A598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1" locked="0" layoutInCell="0" allowOverlap="1" wp14:anchorId="705C78D0" wp14:editId="2693A8DE">
                      <wp:simplePos x="0" y="0"/>
                      <wp:positionH relativeFrom="margin">
                        <wp:posOffset>-100330</wp:posOffset>
                      </wp:positionH>
                      <wp:positionV relativeFrom="margin">
                        <wp:posOffset>3267075</wp:posOffset>
                      </wp:positionV>
                      <wp:extent cx="5865495" cy="2513965"/>
                      <wp:effectExtent l="0" t="1447800" r="0" b="11055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3ED7F"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5C78D0" id="Text Box 18" o:spid="_x0000_s1035" type="#_x0000_t202" style="position:absolute;left:0;text-align:left;margin-left:-7.9pt;margin-top:257.25pt;width:461.85pt;height:197.9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9+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" o:allowincell="f" filled="f" stroked="f">
                      <v:stroke joinstyle="round"/>
                      <o:lock v:ext="edit" shapetype="t"/>
                      <v:textbox style="mso-fit-shape-to-text:t">
                        <w:txbxContent>
                          <w:p w14:paraId="5F43ED7F"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tc>
        <w:tc>
          <w:tcPr>
            <w:tcW w:w="4788" w:type="dxa"/>
          </w:tcPr>
          <w:p w14:paraId="61BCDD6D" w14:textId="77777777" w:rsidR="005A5989" w:rsidRPr="005A5989" w:rsidRDefault="005A5989" w:rsidP="005A5989">
            <w:pPr>
              <w:keepNext/>
              <w:spacing w:after="0" w:line="240" w:lineRule="auto"/>
              <w:rPr>
                <w:rFonts w:ascii="Times New Roman" w:eastAsia="Times New Roman" w:hAnsi="Times New Roman" w:cs="Times New Roman"/>
                <w:b/>
                <w:sz w:val="24"/>
                <w:szCs w:val="24"/>
              </w:rPr>
            </w:pPr>
            <w:r w:rsidRPr="005A5989">
              <w:rPr>
                <w:rFonts w:ascii="Times New Roman" w:eastAsia="Times New Roman" w:hAnsi="Times New Roman" w:cs="Times New Roman"/>
                <w:b/>
                <w:sz w:val="24"/>
                <w:szCs w:val="24"/>
              </w:rPr>
              <w:t>VENDOR</w:t>
            </w:r>
          </w:p>
          <w:p w14:paraId="25879C2E" w14:textId="77777777" w:rsidR="005A5989" w:rsidRPr="005A5989" w:rsidRDefault="005A5989" w:rsidP="005A5989">
            <w:pPr>
              <w:tabs>
                <w:tab w:val="left" w:pos="-720"/>
              </w:tabs>
              <w:suppressAutoHyphens/>
              <w:spacing w:after="0" w:line="240" w:lineRule="auto"/>
              <w:jc w:val="both"/>
              <w:rPr>
                <w:rFonts w:ascii="Times New Roman" w:eastAsia="Times New Roman" w:hAnsi="Times New Roman" w:cs="Times New Roman"/>
                <w:b/>
                <w:spacing w:val="-3"/>
                <w:sz w:val="24"/>
                <w:szCs w:val="24"/>
              </w:rPr>
            </w:pPr>
          </w:p>
          <w:p w14:paraId="5E7F54AB" w14:textId="77777777" w:rsidR="005A5989" w:rsidRPr="005A5989" w:rsidRDefault="005A5989" w:rsidP="005A5989">
            <w:pPr>
              <w:tabs>
                <w:tab w:val="left" w:pos="-720"/>
              </w:tabs>
              <w:suppressAutoHyphens/>
              <w:spacing w:after="0" w:line="240" w:lineRule="auto"/>
              <w:jc w:val="both"/>
              <w:rPr>
                <w:rFonts w:ascii="Times New Roman" w:eastAsia="Times New Roman" w:hAnsi="Times New Roman" w:cs="Times New Roman"/>
                <w:b/>
                <w:spacing w:val="-3"/>
                <w:sz w:val="24"/>
                <w:szCs w:val="24"/>
              </w:rPr>
            </w:pPr>
          </w:p>
          <w:p w14:paraId="55E01AA8"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p>
          <w:p w14:paraId="116B8683"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BY: </w:t>
            </w:r>
            <w:r w:rsidRPr="005A5989">
              <w:rPr>
                <w:rFonts w:ascii="Times New Roman" w:eastAsia="Times New Roman" w:hAnsi="Times New Roman" w:cs="Times New Roman"/>
                <w:spacing w:val="-3"/>
                <w:sz w:val="24"/>
                <w:szCs w:val="24"/>
              </w:rPr>
              <w:t>______________________________</w:t>
            </w:r>
          </w:p>
          <w:p w14:paraId="6513FD25"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p>
          <w:p w14:paraId="4AE35F10"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Print: </w:t>
            </w:r>
            <w:r w:rsidRPr="005A5989">
              <w:rPr>
                <w:rFonts w:ascii="Times New Roman" w:eastAsia="Times New Roman" w:hAnsi="Times New Roman" w:cs="Times New Roman"/>
                <w:spacing w:val="-3"/>
                <w:sz w:val="24"/>
                <w:szCs w:val="24"/>
              </w:rPr>
              <w:t>_____________________________</w:t>
            </w:r>
          </w:p>
          <w:p w14:paraId="0FC2D4DD"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Title: </w:t>
            </w:r>
            <w:r w:rsidRPr="005A5989">
              <w:rPr>
                <w:rFonts w:ascii="Times New Roman" w:eastAsia="Times New Roman" w:hAnsi="Times New Roman" w:cs="Times New Roman"/>
                <w:spacing w:val="-3"/>
                <w:sz w:val="24"/>
                <w:szCs w:val="24"/>
              </w:rPr>
              <w:t>______________________________</w:t>
            </w:r>
          </w:p>
          <w:p w14:paraId="406CD2EA"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p>
          <w:p w14:paraId="29E4306E"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Sworn to and subscribed to before me, a</w:t>
            </w:r>
          </w:p>
          <w:p w14:paraId="3222A223"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Notary Public, this </w:t>
            </w:r>
            <w:r w:rsidRPr="005A5989">
              <w:rPr>
                <w:rFonts w:ascii="Times New Roman" w:eastAsia="Times New Roman" w:hAnsi="Times New Roman" w:cs="Times New Roman"/>
                <w:spacing w:val="-3"/>
                <w:sz w:val="24"/>
                <w:szCs w:val="24"/>
              </w:rPr>
              <w:t>__________________</w:t>
            </w:r>
            <w:r w:rsidRPr="005A5989">
              <w:rPr>
                <w:rFonts w:ascii="Times New Roman" w:eastAsia="Times New Roman" w:hAnsi="Times New Roman" w:cs="Times New Roman"/>
                <w:b/>
                <w:spacing w:val="-3"/>
                <w:sz w:val="24"/>
                <w:szCs w:val="24"/>
              </w:rPr>
              <w:t xml:space="preserve"> day </w:t>
            </w:r>
          </w:p>
          <w:p w14:paraId="75B2D8B3"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of </w:t>
            </w:r>
            <w:r w:rsidRPr="005A5989">
              <w:rPr>
                <w:rFonts w:ascii="Times New Roman" w:eastAsia="Times New Roman" w:hAnsi="Times New Roman" w:cs="Times New Roman"/>
                <w:spacing w:val="-3"/>
                <w:sz w:val="24"/>
                <w:szCs w:val="24"/>
              </w:rPr>
              <w:t>___________________________</w:t>
            </w:r>
            <w:proofErr w:type="gramStart"/>
            <w:r w:rsidRPr="005A5989">
              <w:rPr>
                <w:rFonts w:ascii="Times New Roman" w:eastAsia="Times New Roman" w:hAnsi="Times New Roman" w:cs="Times New Roman"/>
                <w:spacing w:val="-3"/>
                <w:sz w:val="24"/>
                <w:szCs w:val="24"/>
              </w:rPr>
              <w:t>_</w:t>
            </w:r>
            <w:r w:rsidRPr="005A5989">
              <w:rPr>
                <w:rFonts w:ascii="Times New Roman" w:eastAsia="Times New Roman" w:hAnsi="Times New Roman" w:cs="Times New Roman"/>
                <w:b/>
                <w:spacing w:val="-3"/>
                <w:sz w:val="24"/>
                <w:szCs w:val="24"/>
              </w:rPr>
              <w:t xml:space="preserve"> ,</w:t>
            </w:r>
            <w:proofErr w:type="gramEnd"/>
            <w:r w:rsidRPr="005A5989">
              <w:rPr>
                <w:rFonts w:ascii="Times New Roman" w:eastAsia="Times New Roman" w:hAnsi="Times New Roman" w:cs="Times New Roman"/>
                <w:b/>
                <w:spacing w:val="-3"/>
                <w:sz w:val="24"/>
                <w:szCs w:val="24"/>
              </w:rPr>
              <w:t xml:space="preserve"> 20</w:t>
            </w:r>
            <w:r w:rsidRPr="005A5989">
              <w:rPr>
                <w:rFonts w:ascii="Times New Roman" w:eastAsia="Times New Roman" w:hAnsi="Times New Roman" w:cs="Times New Roman"/>
                <w:spacing w:val="-3"/>
                <w:sz w:val="24"/>
                <w:szCs w:val="24"/>
              </w:rPr>
              <w:t>____</w:t>
            </w:r>
            <w:r w:rsidRPr="005A5989">
              <w:rPr>
                <w:rFonts w:ascii="Times New Roman" w:eastAsia="Times New Roman" w:hAnsi="Times New Roman" w:cs="Times New Roman"/>
                <w:b/>
                <w:spacing w:val="-3"/>
                <w:sz w:val="24"/>
                <w:szCs w:val="24"/>
              </w:rPr>
              <w:t xml:space="preserve"> , </w:t>
            </w:r>
          </w:p>
          <w:p w14:paraId="69304FDF"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by </w:t>
            </w:r>
            <w:r w:rsidRPr="005A5989">
              <w:rPr>
                <w:rFonts w:ascii="Times New Roman" w:eastAsia="Times New Roman" w:hAnsi="Times New Roman" w:cs="Times New Roman"/>
                <w:spacing w:val="-3"/>
                <w:sz w:val="24"/>
                <w:szCs w:val="24"/>
              </w:rPr>
              <w:t>__________________________________</w:t>
            </w:r>
            <w:proofErr w:type="gramStart"/>
            <w:r w:rsidRPr="005A5989">
              <w:rPr>
                <w:rFonts w:ascii="Times New Roman" w:eastAsia="Times New Roman" w:hAnsi="Times New Roman" w:cs="Times New Roman"/>
                <w:spacing w:val="-3"/>
                <w:sz w:val="24"/>
                <w:szCs w:val="24"/>
              </w:rPr>
              <w:t>_</w:t>
            </w:r>
            <w:r w:rsidRPr="005A5989">
              <w:rPr>
                <w:rFonts w:ascii="Times New Roman" w:eastAsia="Times New Roman" w:hAnsi="Times New Roman" w:cs="Times New Roman"/>
                <w:b/>
                <w:spacing w:val="-3"/>
                <w:sz w:val="24"/>
                <w:szCs w:val="24"/>
              </w:rPr>
              <w:t xml:space="preserve"> ,</w:t>
            </w:r>
            <w:proofErr w:type="gramEnd"/>
            <w:r w:rsidRPr="005A5989">
              <w:rPr>
                <w:rFonts w:ascii="Times New Roman" w:eastAsia="Times New Roman" w:hAnsi="Times New Roman" w:cs="Times New Roman"/>
                <w:b/>
                <w:spacing w:val="-3"/>
                <w:sz w:val="24"/>
                <w:szCs w:val="24"/>
              </w:rPr>
              <w:t xml:space="preserve"> </w:t>
            </w:r>
          </w:p>
          <w:p w14:paraId="7D752029"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the </w:t>
            </w:r>
            <w:r w:rsidRPr="005A5989">
              <w:rPr>
                <w:rFonts w:ascii="Times New Roman" w:eastAsia="Times New Roman" w:hAnsi="Times New Roman" w:cs="Times New Roman"/>
                <w:spacing w:val="-3"/>
                <w:sz w:val="24"/>
                <w:szCs w:val="24"/>
              </w:rPr>
              <w:t>___________________________________</w:t>
            </w:r>
            <w:r w:rsidRPr="005A5989">
              <w:rPr>
                <w:rFonts w:ascii="Times New Roman" w:eastAsia="Times New Roman" w:hAnsi="Times New Roman" w:cs="Times New Roman"/>
                <w:b/>
                <w:spacing w:val="-3"/>
                <w:sz w:val="24"/>
                <w:szCs w:val="24"/>
              </w:rPr>
              <w:t xml:space="preserve"> </w:t>
            </w:r>
          </w:p>
          <w:p w14:paraId="115FB24B" w14:textId="77777777" w:rsidR="005A5989" w:rsidRPr="005A5989" w:rsidRDefault="005A5989" w:rsidP="005A5989">
            <w:pPr>
              <w:tabs>
                <w:tab w:val="left" w:pos="-720"/>
              </w:tabs>
              <w:suppressAutoHyphens/>
              <w:spacing w:after="0" w:line="240" w:lineRule="auto"/>
              <w:jc w:val="both"/>
              <w:rPr>
                <w:rFonts w:ascii="Times New Roman" w:eastAsia="Times New Roman" w:hAnsi="Times New Roman" w:cs="Times New Roman"/>
                <w:b/>
                <w:spacing w:val="-3"/>
                <w:sz w:val="24"/>
                <w:szCs w:val="24"/>
              </w:rPr>
            </w:pPr>
            <w:r w:rsidRPr="005A5989">
              <w:rPr>
                <w:rFonts w:ascii="Times New Roman" w:eastAsia="Times New Roman" w:hAnsi="Times New Roman" w:cs="Times New Roman"/>
                <w:b/>
                <w:spacing w:val="-3"/>
                <w:sz w:val="24"/>
                <w:szCs w:val="24"/>
              </w:rPr>
              <w:t xml:space="preserve">of Contractor and duly authorized to execute this instrument on Contractor’s behalf. </w:t>
            </w:r>
          </w:p>
          <w:p w14:paraId="1F47A238"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spacing w:val="-3"/>
                <w:sz w:val="24"/>
                <w:szCs w:val="24"/>
              </w:rPr>
            </w:pPr>
            <w:r w:rsidRPr="005A5989">
              <w:rPr>
                <w:rFonts w:ascii="Times New Roman" w:eastAsia="Times New Roman" w:hAnsi="Times New Roman" w:cs="Times New Roman"/>
                <w:spacing w:val="-3"/>
                <w:sz w:val="24"/>
                <w:szCs w:val="24"/>
              </w:rPr>
              <w:t>___________________________________</w:t>
            </w:r>
          </w:p>
          <w:p w14:paraId="1A26EFF3" w14:textId="77777777" w:rsidR="005A5989" w:rsidRPr="005A5989" w:rsidRDefault="005A5989" w:rsidP="005A5989">
            <w:pPr>
              <w:tabs>
                <w:tab w:val="left" w:pos="-720"/>
              </w:tabs>
              <w:suppressAutoHyphens/>
              <w:spacing w:after="0" w:line="240" w:lineRule="auto"/>
              <w:jc w:val="both"/>
              <w:rPr>
                <w:rFonts w:ascii="Times New Roman" w:eastAsia="Times New Roman" w:hAnsi="Times New Roman" w:cs="Times New Roman"/>
                <w:spacing w:val="-3"/>
                <w:sz w:val="24"/>
                <w:szCs w:val="24"/>
              </w:rPr>
            </w:pPr>
            <w:r w:rsidRPr="005A5989">
              <w:rPr>
                <w:rFonts w:ascii="Times New Roman" w:eastAsia="Times New Roman" w:hAnsi="Times New Roman" w:cs="Times New Roman"/>
                <w:spacing w:val="-3"/>
                <w:sz w:val="24"/>
                <w:szCs w:val="24"/>
              </w:rPr>
              <w:t>Notary Public</w:t>
            </w:r>
          </w:p>
          <w:p w14:paraId="62CFFA31" w14:textId="77777777" w:rsidR="005A5989" w:rsidRPr="005A5989" w:rsidRDefault="005A5989" w:rsidP="005A5989">
            <w:pPr>
              <w:tabs>
                <w:tab w:val="left" w:pos="-720"/>
              </w:tabs>
              <w:suppressAutoHyphens/>
              <w:spacing w:before="240" w:after="0" w:line="240" w:lineRule="auto"/>
              <w:jc w:val="both"/>
              <w:rPr>
                <w:rFonts w:ascii="Times New Roman" w:eastAsia="Times New Roman" w:hAnsi="Times New Roman" w:cs="Times New Roman"/>
                <w:spacing w:val="-3"/>
                <w:sz w:val="24"/>
                <w:szCs w:val="24"/>
              </w:rPr>
            </w:pPr>
            <w:r w:rsidRPr="005A5989">
              <w:rPr>
                <w:rFonts w:ascii="Times New Roman" w:eastAsia="Times New Roman" w:hAnsi="Times New Roman" w:cs="Times New Roman"/>
                <w:spacing w:val="-3"/>
                <w:sz w:val="24"/>
                <w:szCs w:val="24"/>
              </w:rPr>
              <w:t>My Commission Expires</w:t>
            </w:r>
            <w:r w:rsidRPr="005A5989">
              <w:rPr>
                <w:rFonts w:ascii="Times New Roman" w:eastAsia="Times New Roman" w:hAnsi="Times New Roman" w:cs="Times New Roman"/>
                <w:b/>
                <w:spacing w:val="-3"/>
                <w:sz w:val="24"/>
                <w:szCs w:val="24"/>
              </w:rPr>
              <w:t xml:space="preserve"> </w:t>
            </w:r>
            <w:r w:rsidRPr="005A5989">
              <w:rPr>
                <w:rFonts w:ascii="Times New Roman" w:eastAsia="Times New Roman" w:hAnsi="Times New Roman" w:cs="Times New Roman"/>
                <w:spacing w:val="-3"/>
                <w:sz w:val="24"/>
                <w:szCs w:val="24"/>
              </w:rPr>
              <w:t>___________________</w:t>
            </w:r>
          </w:p>
        </w:tc>
      </w:tr>
    </w:tbl>
    <w:p w14:paraId="1B7E2FA3" w14:textId="77777777" w:rsidR="005A5989" w:rsidRPr="005A5989" w:rsidRDefault="005A5989" w:rsidP="005A5989">
      <w:pPr>
        <w:spacing w:after="0" w:line="240" w:lineRule="auto"/>
        <w:jc w:val="both"/>
        <w:rPr>
          <w:rFonts w:ascii="Times New Roman" w:eastAsia="Times New Roman" w:hAnsi="Times New Roman" w:cs="Times New Roman"/>
        </w:rPr>
      </w:pPr>
    </w:p>
    <w:p w14:paraId="52F630EB" w14:textId="77777777" w:rsidR="005A5989" w:rsidRPr="005A5989" w:rsidRDefault="005A5989" w:rsidP="005A5989">
      <w:pPr>
        <w:spacing w:after="0" w:line="240" w:lineRule="auto"/>
        <w:jc w:val="center"/>
        <w:rPr>
          <w:rFonts w:ascii="Times New Roman" w:eastAsia="Times New Roman" w:hAnsi="Times New Roman" w:cs="Times New Roman"/>
          <w:b/>
        </w:rPr>
      </w:pPr>
    </w:p>
    <w:p w14:paraId="49BF83C2" w14:textId="77777777" w:rsidR="005A5989" w:rsidRPr="005A5989" w:rsidRDefault="005A5989" w:rsidP="005A5989">
      <w:pPr>
        <w:spacing w:after="0" w:line="240" w:lineRule="auto"/>
        <w:jc w:val="both"/>
        <w:rPr>
          <w:rFonts w:ascii="Times New Roman" w:eastAsia="Times New Roman" w:hAnsi="Times New Roman" w:cs="Times New Roman"/>
          <w:b/>
        </w:rPr>
      </w:pPr>
    </w:p>
    <w:p w14:paraId="532E81E4" w14:textId="77777777" w:rsidR="005A5989" w:rsidRPr="005A5989" w:rsidRDefault="005A5989" w:rsidP="005A5989">
      <w:pPr>
        <w:spacing w:after="0" w:line="240" w:lineRule="auto"/>
        <w:jc w:val="both"/>
        <w:rPr>
          <w:rFonts w:ascii="Times New Roman" w:eastAsia="Times New Roman" w:hAnsi="Times New Roman" w:cs="Times New Roman"/>
          <w:b/>
        </w:rPr>
      </w:pPr>
    </w:p>
    <w:p w14:paraId="3A39EE8E" w14:textId="77777777" w:rsidR="005A5989" w:rsidRPr="005A5989" w:rsidRDefault="005A5989" w:rsidP="005A5989">
      <w:pPr>
        <w:spacing w:after="0" w:line="240" w:lineRule="auto"/>
        <w:jc w:val="both"/>
        <w:rPr>
          <w:rFonts w:ascii="Times New Roman" w:eastAsia="Times New Roman" w:hAnsi="Times New Roman" w:cs="Times New Roman"/>
          <w:b/>
        </w:rPr>
      </w:pPr>
    </w:p>
    <w:p w14:paraId="5B81988C" w14:textId="77777777" w:rsidR="005A5989" w:rsidRPr="005A5989" w:rsidRDefault="005A5989" w:rsidP="005A5989">
      <w:pPr>
        <w:spacing w:after="0" w:line="240" w:lineRule="auto"/>
        <w:jc w:val="both"/>
        <w:rPr>
          <w:rFonts w:ascii="Times New Roman" w:eastAsia="Times New Roman" w:hAnsi="Times New Roman" w:cs="Times New Roman"/>
          <w:b/>
        </w:rPr>
      </w:pPr>
    </w:p>
    <w:p w14:paraId="15C62055" w14:textId="77777777" w:rsidR="005A5989" w:rsidRPr="005A5989" w:rsidRDefault="005A5989" w:rsidP="005A5989">
      <w:pPr>
        <w:spacing w:after="0" w:line="240" w:lineRule="auto"/>
        <w:jc w:val="both"/>
        <w:rPr>
          <w:rFonts w:ascii="Times New Roman" w:eastAsia="Times New Roman" w:hAnsi="Times New Roman" w:cs="Times New Roman"/>
          <w:b/>
        </w:rPr>
      </w:pPr>
    </w:p>
    <w:p w14:paraId="6CD31ED0" w14:textId="77777777" w:rsidR="005A5989" w:rsidRPr="005A5989" w:rsidRDefault="005A5989" w:rsidP="005A5989">
      <w:pPr>
        <w:spacing w:after="0" w:line="240" w:lineRule="auto"/>
        <w:jc w:val="both"/>
        <w:rPr>
          <w:rFonts w:ascii="Times New Roman" w:eastAsia="Times New Roman" w:hAnsi="Times New Roman" w:cs="Times New Roman"/>
          <w:b/>
        </w:rPr>
      </w:pPr>
    </w:p>
    <w:p w14:paraId="7A520BC4" w14:textId="77777777" w:rsidR="005A5989" w:rsidRPr="005A5989" w:rsidRDefault="005A5989" w:rsidP="005A5989">
      <w:pPr>
        <w:spacing w:after="0" w:line="240" w:lineRule="auto"/>
        <w:jc w:val="both"/>
        <w:rPr>
          <w:rFonts w:ascii="Times New Roman" w:eastAsia="Times New Roman" w:hAnsi="Times New Roman" w:cs="Times New Roman"/>
          <w:b/>
        </w:rPr>
      </w:pPr>
    </w:p>
    <w:p w14:paraId="389A684C" w14:textId="77777777" w:rsidR="005A5989" w:rsidRPr="005A5989" w:rsidRDefault="005A5989" w:rsidP="005A5989">
      <w:pPr>
        <w:spacing w:after="0" w:line="240" w:lineRule="auto"/>
        <w:jc w:val="both"/>
        <w:rPr>
          <w:rFonts w:ascii="Times New Roman" w:eastAsia="Times New Roman" w:hAnsi="Times New Roman" w:cs="Times New Roman"/>
          <w:b/>
        </w:rPr>
      </w:pPr>
    </w:p>
    <w:p w14:paraId="169FFC76" w14:textId="77777777" w:rsidR="005A5989" w:rsidRPr="005A5989" w:rsidRDefault="005A5989" w:rsidP="005A5989">
      <w:pPr>
        <w:spacing w:after="0" w:line="240" w:lineRule="auto"/>
        <w:jc w:val="both"/>
        <w:rPr>
          <w:rFonts w:ascii="Times New Roman" w:eastAsia="Times New Roman" w:hAnsi="Times New Roman" w:cs="Times New Roman"/>
          <w:b/>
        </w:rPr>
      </w:pPr>
    </w:p>
    <w:p w14:paraId="12A4EDF9" w14:textId="77777777" w:rsidR="005A5989" w:rsidRPr="005A5989" w:rsidRDefault="005A5989" w:rsidP="005A5989">
      <w:pPr>
        <w:spacing w:after="0" w:line="240" w:lineRule="auto"/>
        <w:jc w:val="both"/>
        <w:rPr>
          <w:rFonts w:ascii="Times New Roman" w:eastAsia="Times New Roman" w:hAnsi="Times New Roman" w:cs="Times New Roman"/>
          <w:b/>
        </w:rPr>
      </w:pPr>
    </w:p>
    <w:p w14:paraId="5C4A1849" w14:textId="77777777" w:rsidR="005A5989" w:rsidRPr="005A5989" w:rsidRDefault="005A5989" w:rsidP="005A5989">
      <w:pPr>
        <w:spacing w:after="0" w:line="240" w:lineRule="auto"/>
        <w:jc w:val="both"/>
        <w:rPr>
          <w:rFonts w:ascii="Times New Roman" w:eastAsia="Times New Roman" w:hAnsi="Times New Roman" w:cs="Times New Roman"/>
          <w:b/>
        </w:rPr>
      </w:pPr>
    </w:p>
    <w:p w14:paraId="21929684" w14:textId="77777777" w:rsidR="005A5989" w:rsidRPr="005A5989" w:rsidRDefault="005A5989" w:rsidP="005A5989">
      <w:pPr>
        <w:spacing w:after="0" w:line="240" w:lineRule="auto"/>
        <w:jc w:val="both"/>
        <w:rPr>
          <w:rFonts w:ascii="Times New Roman" w:eastAsia="Times New Roman" w:hAnsi="Times New Roman" w:cs="Times New Roman"/>
          <w:b/>
        </w:rPr>
      </w:pPr>
    </w:p>
    <w:p w14:paraId="0FA5124F" w14:textId="77777777" w:rsidR="005A5989" w:rsidRPr="005A5989" w:rsidRDefault="005A5989" w:rsidP="005A5989">
      <w:pPr>
        <w:spacing w:after="0" w:line="240" w:lineRule="auto"/>
        <w:jc w:val="both"/>
        <w:rPr>
          <w:rFonts w:ascii="Times New Roman" w:eastAsia="Times New Roman" w:hAnsi="Times New Roman" w:cs="Times New Roman"/>
          <w:b/>
        </w:rPr>
      </w:pPr>
    </w:p>
    <w:p w14:paraId="4ABC17B2" w14:textId="77777777" w:rsidR="005A5989" w:rsidRPr="005A5989" w:rsidRDefault="005A5989" w:rsidP="005A5989">
      <w:pPr>
        <w:spacing w:after="0" w:line="240" w:lineRule="auto"/>
        <w:jc w:val="both"/>
        <w:rPr>
          <w:rFonts w:ascii="Times New Roman" w:eastAsia="Times New Roman" w:hAnsi="Times New Roman" w:cs="Times New Roman"/>
          <w:b/>
        </w:rPr>
      </w:pPr>
    </w:p>
    <w:p w14:paraId="2CE5EDF1" w14:textId="77777777" w:rsidR="005A5989" w:rsidRPr="005A5989" w:rsidRDefault="005A5989" w:rsidP="005A5989">
      <w:pPr>
        <w:spacing w:after="0" w:line="240" w:lineRule="auto"/>
        <w:jc w:val="both"/>
        <w:rPr>
          <w:rFonts w:ascii="Times New Roman" w:eastAsia="Times New Roman" w:hAnsi="Times New Roman" w:cs="Times New Roman"/>
          <w:b/>
        </w:rPr>
      </w:pPr>
    </w:p>
    <w:p w14:paraId="0BE60E12" w14:textId="77777777" w:rsidR="005A5989" w:rsidRPr="005A5989" w:rsidRDefault="005A5989" w:rsidP="005A5989">
      <w:pPr>
        <w:spacing w:after="0" w:line="240" w:lineRule="auto"/>
        <w:jc w:val="center"/>
        <w:rPr>
          <w:rFonts w:ascii="Times New Roman" w:eastAsia="Times New Roman" w:hAnsi="Times New Roman" w:cs="Times New Roman"/>
          <w:b/>
        </w:rPr>
      </w:pPr>
    </w:p>
    <w:p w14:paraId="13B68203" w14:textId="77777777" w:rsidR="005A5989" w:rsidRPr="005A5989" w:rsidRDefault="005A5989" w:rsidP="005A5989">
      <w:pPr>
        <w:spacing w:after="0" w:line="240" w:lineRule="auto"/>
        <w:jc w:val="center"/>
        <w:rPr>
          <w:rFonts w:ascii="Times New Roman" w:eastAsia="Times New Roman" w:hAnsi="Times New Roman" w:cs="Times New Roman"/>
          <w:b/>
        </w:rPr>
      </w:pPr>
    </w:p>
    <w:p w14:paraId="5BA66CC7" w14:textId="77777777" w:rsidR="005A5989" w:rsidRPr="005A5989" w:rsidRDefault="005A5989" w:rsidP="005A5989">
      <w:pPr>
        <w:spacing w:after="0" w:line="240" w:lineRule="auto"/>
        <w:jc w:val="center"/>
        <w:rPr>
          <w:rFonts w:ascii="Times New Roman" w:eastAsia="Times New Roman" w:hAnsi="Times New Roman" w:cs="Times New Roman"/>
          <w:b/>
        </w:rPr>
      </w:pPr>
    </w:p>
    <w:p w14:paraId="1AA7F745" w14:textId="77777777" w:rsidR="005A5989" w:rsidRPr="005A5989" w:rsidRDefault="005A5989" w:rsidP="005A5989">
      <w:pPr>
        <w:spacing w:after="0" w:line="240" w:lineRule="auto"/>
        <w:jc w:val="center"/>
        <w:rPr>
          <w:rFonts w:ascii="Times New Roman" w:eastAsia="Times New Roman" w:hAnsi="Times New Roman" w:cs="Times New Roman"/>
          <w:b/>
        </w:rPr>
      </w:pPr>
    </w:p>
    <w:p w14:paraId="38C5D7E6" w14:textId="77777777" w:rsidR="005A5989" w:rsidRPr="005A5989" w:rsidRDefault="005A5989" w:rsidP="005A5989">
      <w:pPr>
        <w:spacing w:after="0" w:line="240" w:lineRule="auto"/>
        <w:jc w:val="center"/>
        <w:rPr>
          <w:rFonts w:ascii="Times New Roman" w:eastAsia="Times New Roman" w:hAnsi="Times New Roman" w:cs="Times New Roman"/>
          <w:b/>
        </w:rPr>
      </w:pPr>
    </w:p>
    <w:p w14:paraId="18F8777C" w14:textId="77777777" w:rsidR="005A5989" w:rsidRPr="005A5989" w:rsidRDefault="005A5989" w:rsidP="005A5989">
      <w:pPr>
        <w:spacing w:after="0" w:line="240" w:lineRule="auto"/>
        <w:jc w:val="center"/>
        <w:rPr>
          <w:rFonts w:ascii="Times New Roman" w:eastAsia="Times New Roman" w:hAnsi="Times New Roman" w:cs="Times New Roman"/>
          <w:b/>
        </w:rPr>
      </w:pPr>
    </w:p>
    <w:p w14:paraId="0F0C9D3A" w14:textId="77777777" w:rsidR="005A5989" w:rsidRPr="005A5989" w:rsidRDefault="005A5989" w:rsidP="005A5989">
      <w:pPr>
        <w:spacing w:after="0" w:line="240" w:lineRule="auto"/>
        <w:jc w:val="center"/>
        <w:rPr>
          <w:rFonts w:ascii="Times New Roman" w:eastAsia="Times New Roman" w:hAnsi="Times New Roman" w:cs="Times New Roman"/>
          <w:b/>
        </w:rPr>
      </w:pPr>
    </w:p>
    <w:p w14:paraId="71F870FD" w14:textId="77777777" w:rsidR="005A5989" w:rsidRPr="005A5989" w:rsidRDefault="005A5989" w:rsidP="005A5989">
      <w:pPr>
        <w:spacing w:after="0" w:line="240" w:lineRule="auto"/>
        <w:jc w:val="center"/>
        <w:rPr>
          <w:rFonts w:ascii="Times New Roman" w:eastAsia="Times New Roman" w:hAnsi="Times New Roman" w:cs="Times New Roman"/>
          <w:b/>
        </w:rPr>
      </w:pPr>
    </w:p>
    <w:p w14:paraId="63139F95" w14:textId="77777777" w:rsidR="005A5989" w:rsidRPr="005A5989" w:rsidRDefault="005A5989" w:rsidP="005A5989">
      <w:pPr>
        <w:spacing w:after="0" w:line="240" w:lineRule="auto"/>
        <w:jc w:val="center"/>
        <w:rPr>
          <w:rFonts w:ascii="Times New Roman" w:eastAsia="Times New Roman" w:hAnsi="Times New Roman" w:cs="Times New Roman"/>
          <w:b/>
        </w:rPr>
      </w:pPr>
    </w:p>
    <w:p w14:paraId="02DDF2C5" w14:textId="77777777" w:rsidR="005A5989" w:rsidRPr="005A5989" w:rsidRDefault="005A5989" w:rsidP="005A5989">
      <w:pPr>
        <w:spacing w:after="0" w:line="240" w:lineRule="auto"/>
        <w:jc w:val="center"/>
        <w:rPr>
          <w:rFonts w:ascii="Times New Roman" w:eastAsia="Times New Roman" w:hAnsi="Times New Roman" w:cs="Times New Roman"/>
          <w:b/>
        </w:rPr>
      </w:pPr>
    </w:p>
    <w:p w14:paraId="17B728AA" w14:textId="77777777" w:rsidR="005A5989" w:rsidRPr="005A5989" w:rsidRDefault="005A5989" w:rsidP="005A5989">
      <w:pPr>
        <w:spacing w:after="0" w:line="240" w:lineRule="auto"/>
        <w:jc w:val="center"/>
        <w:rPr>
          <w:rFonts w:ascii="Times New Roman" w:eastAsia="Times New Roman" w:hAnsi="Times New Roman" w:cs="Times New Roman"/>
          <w:b/>
        </w:rPr>
      </w:pPr>
    </w:p>
    <w:p w14:paraId="689FC4F8" w14:textId="77777777" w:rsidR="005A5989" w:rsidRPr="005A5989" w:rsidRDefault="005A5989" w:rsidP="005A5989">
      <w:pPr>
        <w:spacing w:after="0" w:line="240" w:lineRule="auto"/>
        <w:jc w:val="center"/>
        <w:rPr>
          <w:rFonts w:ascii="Times New Roman" w:eastAsia="Times New Roman" w:hAnsi="Times New Roman" w:cs="Times New Roman"/>
          <w:b/>
        </w:rPr>
      </w:pPr>
    </w:p>
    <w:p w14:paraId="54544C50" w14:textId="77777777" w:rsidR="005A5989" w:rsidRPr="005A5989" w:rsidRDefault="005A5989" w:rsidP="005A5989">
      <w:pPr>
        <w:spacing w:after="0" w:line="240" w:lineRule="auto"/>
        <w:jc w:val="center"/>
        <w:rPr>
          <w:rFonts w:ascii="Times New Roman" w:eastAsia="Times New Roman" w:hAnsi="Times New Roman" w:cs="Times New Roman"/>
          <w:b/>
        </w:rPr>
      </w:pPr>
    </w:p>
    <w:p w14:paraId="41007A52" w14:textId="77777777" w:rsidR="005A5989" w:rsidRPr="005A5989" w:rsidRDefault="005A5989" w:rsidP="005A5989">
      <w:pPr>
        <w:spacing w:after="0" w:line="240" w:lineRule="auto"/>
        <w:jc w:val="center"/>
        <w:rPr>
          <w:rFonts w:ascii="Times New Roman" w:eastAsia="Times New Roman" w:hAnsi="Times New Roman" w:cs="Times New Roman"/>
          <w:b/>
        </w:rPr>
      </w:pPr>
    </w:p>
    <w:p w14:paraId="4A616CC9" w14:textId="77777777" w:rsidR="005A5989" w:rsidRPr="005A5989" w:rsidRDefault="005A5989" w:rsidP="005A5989">
      <w:pPr>
        <w:spacing w:after="0" w:line="240" w:lineRule="auto"/>
        <w:jc w:val="center"/>
        <w:rPr>
          <w:rFonts w:ascii="Times New Roman" w:eastAsia="Times New Roman" w:hAnsi="Times New Roman" w:cs="Times New Roman"/>
          <w:b/>
        </w:rPr>
      </w:pPr>
    </w:p>
    <w:p w14:paraId="1697426C" w14:textId="77777777" w:rsidR="005A5989" w:rsidRPr="005A5989" w:rsidRDefault="005A5989" w:rsidP="005A5989">
      <w:pPr>
        <w:spacing w:after="0" w:line="240" w:lineRule="auto"/>
        <w:jc w:val="center"/>
        <w:rPr>
          <w:rFonts w:ascii="Times New Roman" w:eastAsia="Times New Roman" w:hAnsi="Times New Roman" w:cs="Times New Roman"/>
          <w:b/>
        </w:rPr>
      </w:pPr>
    </w:p>
    <w:p w14:paraId="43DBF630" w14:textId="77777777" w:rsidR="005A5989" w:rsidRPr="005A5989" w:rsidRDefault="005A5989" w:rsidP="005A5989">
      <w:pPr>
        <w:spacing w:after="0" w:line="240" w:lineRule="auto"/>
        <w:jc w:val="center"/>
        <w:rPr>
          <w:rFonts w:ascii="Times New Roman" w:eastAsia="Times New Roman" w:hAnsi="Times New Roman" w:cs="Times New Roman"/>
          <w:b/>
        </w:rPr>
      </w:pPr>
    </w:p>
    <w:p w14:paraId="688057D1" w14:textId="77777777" w:rsidR="005A5989" w:rsidRPr="005A5989" w:rsidRDefault="005A5989" w:rsidP="005A5989">
      <w:pPr>
        <w:spacing w:after="0" w:line="240" w:lineRule="auto"/>
        <w:jc w:val="center"/>
        <w:rPr>
          <w:rFonts w:ascii="Times New Roman" w:eastAsia="Times New Roman" w:hAnsi="Times New Roman" w:cs="Times New Roman"/>
          <w:b/>
        </w:rPr>
      </w:pPr>
    </w:p>
    <w:p w14:paraId="1EB5D89A" w14:textId="77777777" w:rsidR="005A5989" w:rsidRPr="005A5989" w:rsidRDefault="005A5989" w:rsidP="005A5989">
      <w:pPr>
        <w:spacing w:after="0" w:line="240" w:lineRule="auto"/>
        <w:jc w:val="center"/>
        <w:rPr>
          <w:rFonts w:ascii="Times New Roman" w:eastAsia="Times New Roman" w:hAnsi="Times New Roman" w:cs="Times New Roman"/>
          <w:b/>
        </w:rPr>
      </w:pPr>
    </w:p>
    <w:p w14:paraId="41434018" w14:textId="77777777" w:rsidR="005A5989" w:rsidRPr="005A5989" w:rsidRDefault="005A5989" w:rsidP="005A5989">
      <w:pPr>
        <w:spacing w:after="0" w:line="240" w:lineRule="auto"/>
        <w:jc w:val="center"/>
        <w:rPr>
          <w:rFonts w:ascii="Times New Roman" w:eastAsia="Times New Roman" w:hAnsi="Times New Roman" w:cs="Times New Roman"/>
          <w:b/>
        </w:rPr>
      </w:pPr>
    </w:p>
    <w:p w14:paraId="4BFEC2BE" w14:textId="77777777" w:rsidR="005A5989" w:rsidRPr="005A5989" w:rsidRDefault="005A5989" w:rsidP="005A5989">
      <w:pPr>
        <w:spacing w:after="0" w:line="240" w:lineRule="auto"/>
        <w:jc w:val="center"/>
        <w:rPr>
          <w:rFonts w:ascii="Times New Roman" w:eastAsia="Times New Roman" w:hAnsi="Times New Roman" w:cs="Times New Roman"/>
          <w:b/>
        </w:rPr>
      </w:pPr>
    </w:p>
    <w:p w14:paraId="0781CDB1" w14:textId="77777777" w:rsidR="005A5989" w:rsidRPr="005A5989" w:rsidRDefault="005A5989" w:rsidP="005A5989">
      <w:pPr>
        <w:spacing w:after="0" w:line="240" w:lineRule="auto"/>
        <w:jc w:val="center"/>
        <w:rPr>
          <w:rFonts w:ascii="Times New Roman" w:eastAsia="Times New Roman" w:hAnsi="Times New Roman" w:cs="Times New Roman"/>
          <w:b/>
        </w:rPr>
      </w:pPr>
    </w:p>
    <w:p w14:paraId="19BCAA89" w14:textId="77777777" w:rsidR="005A5989" w:rsidRPr="005A5989" w:rsidRDefault="005A5989" w:rsidP="005A5989">
      <w:pPr>
        <w:spacing w:after="0" w:line="240" w:lineRule="auto"/>
        <w:jc w:val="center"/>
        <w:rPr>
          <w:rFonts w:ascii="Times New Roman" w:eastAsia="Times New Roman" w:hAnsi="Times New Roman" w:cs="Times New Roman"/>
          <w:b/>
        </w:rPr>
      </w:pPr>
    </w:p>
    <w:p w14:paraId="75E71C30" w14:textId="77777777" w:rsidR="005A5989" w:rsidRPr="005A5989" w:rsidRDefault="005A5989" w:rsidP="005A5989">
      <w:pPr>
        <w:spacing w:after="0" w:line="240" w:lineRule="auto"/>
        <w:jc w:val="center"/>
        <w:rPr>
          <w:rFonts w:ascii="Times New Roman" w:eastAsia="Times New Roman" w:hAnsi="Times New Roman" w:cs="Times New Roman"/>
          <w:b/>
        </w:rPr>
      </w:pPr>
    </w:p>
    <w:p w14:paraId="3E315626" w14:textId="77777777" w:rsidR="005A5989" w:rsidRPr="005A5989" w:rsidRDefault="005A5989" w:rsidP="005A5989">
      <w:pPr>
        <w:spacing w:after="0" w:line="240" w:lineRule="auto"/>
        <w:jc w:val="center"/>
        <w:rPr>
          <w:rFonts w:ascii="Times New Roman" w:eastAsia="Times New Roman" w:hAnsi="Times New Roman" w:cs="Times New Roman"/>
          <w:b/>
        </w:rPr>
      </w:pPr>
    </w:p>
    <w:p w14:paraId="05C2BB43" w14:textId="77777777" w:rsidR="005A5989" w:rsidRPr="005A5989" w:rsidRDefault="005A5989" w:rsidP="005A5989">
      <w:pPr>
        <w:spacing w:after="0" w:line="240" w:lineRule="auto"/>
        <w:jc w:val="center"/>
        <w:rPr>
          <w:rFonts w:ascii="Times New Roman" w:eastAsia="Times New Roman" w:hAnsi="Times New Roman" w:cs="Times New Roman"/>
          <w:b/>
        </w:rPr>
      </w:pPr>
    </w:p>
    <w:p w14:paraId="1A96A972" w14:textId="77777777" w:rsidR="005A5989" w:rsidRPr="005A5989" w:rsidRDefault="005A5989" w:rsidP="005A5989">
      <w:pPr>
        <w:spacing w:after="0" w:line="240" w:lineRule="auto"/>
        <w:jc w:val="center"/>
        <w:rPr>
          <w:rFonts w:ascii="Times New Roman" w:eastAsia="Times New Roman" w:hAnsi="Times New Roman" w:cs="Times New Roman"/>
          <w:b/>
        </w:rPr>
      </w:pPr>
    </w:p>
    <w:p w14:paraId="20EF456B" w14:textId="77777777" w:rsidR="005A5989" w:rsidRPr="005A5989" w:rsidRDefault="005A5989" w:rsidP="005A5989">
      <w:pPr>
        <w:spacing w:after="0" w:line="240" w:lineRule="auto"/>
        <w:jc w:val="center"/>
        <w:rPr>
          <w:rFonts w:ascii="Times New Roman" w:eastAsia="Times New Roman" w:hAnsi="Times New Roman" w:cs="Times New Roman"/>
          <w:b/>
        </w:rPr>
      </w:pPr>
    </w:p>
    <w:p w14:paraId="1646ECE5" w14:textId="77777777" w:rsidR="005A5989" w:rsidRPr="005A5989" w:rsidRDefault="005A5989" w:rsidP="005A5989">
      <w:pPr>
        <w:spacing w:after="0" w:line="240" w:lineRule="auto"/>
        <w:jc w:val="center"/>
        <w:rPr>
          <w:rFonts w:ascii="Times New Roman" w:eastAsia="Times New Roman" w:hAnsi="Times New Roman" w:cs="Times New Roman"/>
          <w:b/>
        </w:rPr>
      </w:pPr>
    </w:p>
    <w:p w14:paraId="39FACA8F" w14:textId="77777777" w:rsidR="005A5989" w:rsidRPr="005A5989" w:rsidRDefault="005A5989" w:rsidP="005A5989">
      <w:pPr>
        <w:spacing w:after="0" w:line="240" w:lineRule="auto"/>
        <w:jc w:val="center"/>
        <w:rPr>
          <w:rFonts w:ascii="Times New Roman" w:eastAsia="Times New Roman" w:hAnsi="Times New Roman" w:cs="Times New Roman"/>
          <w:b/>
        </w:rPr>
      </w:pPr>
    </w:p>
    <w:p w14:paraId="6539A0B8" w14:textId="77777777" w:rsidR="005A5989" w:rsidRPr="005A5989" w:rsidRDefault="005A5989" w:rsidP="005A5989">
      <w:pPr>
        <w:spacing w:after="0" w:line="240" w:lineRule="auto"/>
        <w:jc w:val="center"/>
        <w:rPr>
          <w:rFonts w:ascii="Times New Roman" w:eastAsia="Times New Roman" w:hAnsi="Times New Roman" w:cs="Times New Roman"/>
          <w:b/>
        </w:rPr>
      </w:pPr>
    </w:p>
    <w:p w14:paraId="6ED7ABB3" w14:textId="77777777" w:rsidR="005A5989" w:rsidRPr="005A5989" w:rsidRDefault="005A5989" w:rsidP="005A5989">
      <w:pPr>
        <w:spacing w:after="0" w:line="240" w:lineRule="auto"/>
        <w:jc w:val="center"/>
        <w:rPr>
          <w:rFonts w:ascii="Times New Roman" w:eastAsia="Times New Roman" w:hAnsi="Times New Roman" w:cs="Times New Roman"/>
          <w:b/>
        </w:rPr>
      </w:pPr>
    </w:p>
    <w:p w14:paraId="62E2F1B4" w14:textId="77777777" w:rsidR="005A5989" w:rsidRPr="005A5989" w:rsidRDefault="005A5989" w:rsidP="005A5989">
      <w:pPr>
        <w:spacing w:after="0" w:line="240" w:lineRule="auto"/>
        <w:jc w:val="center"/>
        <w:rPr>
          <w:rFonts w:ascii="Times New Roman" w:eastAsia="Times New Roman" w:hAnsi="Times New Roman" w:cs="Times New Roman"/>
          <w:b/>
        </w:rPr>
      </w:pPr>
    </w:p>
    <w:p w14:paraId="375F7403" w14:textId="77777777" w:rsidR="005A5989" w:rsidRPr="005A5989" w:rsidRDefault="005A5989" w:rsidP="005A5989">
      <w:pPr>
        <w:spacing w:after="0" w:line="240" w:lineRule="auto"/>
        <w:jc w:val="center"/>
        <w:rPr>
          <w:rFonts w:ascii="Times New Roman" w:eastAsia="Times New Roman" w:hAnsi="Times New Roman" w:cs="Times New Roman"/>
          <w:b/>
        </w:rPr>
      </w:pPr>
    </w:p>
    <w:p w14:paraId="63F266F6" w14:textId="77777777" w:rsidR="005A5989" w:rsidRPr="005A5989" w:rsidRDefault="005A5989" w:rsidP="005A5989">
      <w:pPr>
        <w:spacing w:after="0" w:line="240" w:lineRule="auto"/>
        <w:jc w:val="center"/>
        <w:rPr>
          <w:rFonts w:ascii="Times New Roman" w:eastAsia="Times New Roman" w:hAnsi="Times New Roman" w:cs="Times New Roman"/>
          <w:b/>
        </w:rPr>
      </w:pPr>
    </w:p>
    <w:p w14:paraId="6564DD55" w14:textId="77777777" w:rsidR="005A5989" w:rsidRPr="005A5989" w:rsidRDefault="005A5989" w:rsidP="005A5989">
      <w:pPr>
        <w:spacing w:after="0" w:line="240" w:lineRule="auto"/>
        <w:jc w:val="center"/>
        <w:rPr>
          <w:rFonts w:ascii="Times New Roman" w:eastAsia="Times New Roman" w:hAnsi="Times New Roman" w:cs="Times New Roman"/>
          <w:b/>
        </w:rPr>
      </w:pPr>
      <w:r w:rsidRPr="005A5989">
        <w:rPr>
          <w:rFonts w:ascii="Times New Roman" w:eastAsia="Times New Roman" w:hAnsi="Times New Roman" w:cs="Times New Roman"/>
          <w:b/>
        </w:rPr>
        <w:t>EXHIBIT A (Sample Contract)</w:t>
      </w:r>
    </w:p>
    <w:p w14:paraId="698BEA48" w14:textId="77777777" w:rsidR="005A5989" w:rsidRPr="005A5989" w:rsidRDefault="005A5989" w:rsidP="005A5989">
      <w:pPr>
        <w:spacing w:after="0" w:line="240" w:lineRule="auto"/>
        <w:jc w:val="center"/>
        <w:rPr>
          <w:rFonts w:ascii="Times New Roman" w:eastAsia="Times New Roman" w:hAnsi="Times New Roman" w:cs="Times New Roman"/>
          <w:b/>
        </w:rPr>
      </w:pPr>
    </w:p>
    <w:p w14:paraId="37A7B548" w14:textId="77777777" w:rsidR="005A5989" w:rsidRPr="005A5989" w:rsidRDefault="005A5989" w:rsidP="005A5989">
      <w:pPr>
        <w:spacing w:after="0" w:line="240" w:lineRule="auto"/>
        <w:jc w:val="center"/>
        <w:rPr>
          <w:rFonts w:ascii="Times New Roman" w:eastAsia="Times New Roman" w:hAnsi="Times New Roman" w:cs="Times New Roman"/>
          <w:b/>
        </w:rPr>
      </w:pPr>
    </w:p>
    <w:p w14:paraId="37E25EED" w14:textId="77777777" w:rsidR="005A5989" w:rsidRPr="005A5989" w:rsidRDefault="005A5989" w:rsidP="005A5989">
      <w:pPr>
        <w:spacing w:after="0" w:line="240" w:lineRule="auto"/>
        <w:jc w:val="center"/>
        <w:rPr>
          <w:rFonts w:ascii="Times New Roman" w:eastAsia="Times New Roman" w:hAnsi="Times New Roman" w:cs="Times New Roman"/>
          <w:b/>
        </w:rPr>
      </w:pPr>
      <w:r w:rsidRPr="005A5989">
        <w:rPr>
          <w:rFonts w:ascii="Times New Roman" w:eastAsia="Times New Roman" w:hAnsi="Times New Roman" w:cs="Times New Roman"/>
          <w:b/>
        </w:rPr>
        <w:t>CONTRACTOR RESPONSIBILITES</w:t>
      </w:r>
    </w:p>
    <w:p w14:paraId="026086CA" w14:textId="77777777" w:rsidR="005A5989" w:rsidRPr="005A5989" w:rsidRDefault="005A5989" w:rsidP="005A5989">
      <w:pPr>
        <w:spacing w:after="0" w:line="240" w:lineRule="auto"/>
        <w:jc w:val="center"/>
        <w:rPr>
          <w:rFonts w:ascii="Times New Roman" w:eastAsia="Times New Roman" w:hAnsi="Times New Roman" w:cs="Times New Roman"/>
        </w:rPr>
      </w:pPr>
    </w:p>
    <w:p w14:paraId="4C1F9AF2"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ab/>
        <w:t xml:space="preserve">In addition to the obligations and responsibilities required of the Contractor as set forth in the Agreement and RFP, Contractor agrees that throughout the term of the Agreement to adhere to the following duties, </w:t>
      </w:r>
      <w:proofErr w:type="gramStart"/>
      <w:r w:rsidRPr="005A5989">
        <w:rPr>
          <w:rFonts w:ascii="Times New Roman" w:eastAsia="Times New Roman" w:hAnsi="Times New Roman" w:cs="Times New Roman"/>
        </w:rPr>
        <w:t>responsibilities</w:t>
      </w:r>
      <w:proofErr w:type="gramEnd"/>
      <w:r w:rsidRPr="005A5989">
        <w:rPr>
          <w:rFonts w:ascii="Times New Roman" w:eastAsia="Times New Roman" w:hAnsi="Times New Roman" w:cs="Times New Roman"/>
        </w:rPr>
        <w:t xml:space="preserve"> and standards:</w:t>
      </w:r>
    </w:p>
    <w:p w14:paraId="73880C28" w14:textId="77777777" w:rsidR="005A5989" w:rsidRPr="005A5989" w:rsidRDefault="005A5989" w:rsidP="005A5989">
      <w:pPr>
        <w:spacing w:after="0" w:line="240" w:lineRule="auto"/>
        <w:jc w:val="both"/>
        <w:rPr>
          <w:rFonts w:ascii="Times New Roman" w:eastAsia="Times New Roman" w:hAnsi="Times New Roman" w:cs="Times New Roman"/>
        </w:rPr>
      </w:pPr>
    </w:p>
    <w:p w14:paraId="45474DFF" w14:textId="77777777" w:rsidR="005A5989" w:rsidRPr="005A5989" w:rsidRDefault="005A5989" w:rsidP="005A5989">
      <w:pPr>
        <w:spacing w:after="0" w:line="240" w:lineRule="auto"/>
        <w:ind w:right="576"/>
        <w:jc w:val="both"/>
        <w:rPr>
          <w:rFonts w:ascii="Times New Roman" w:eastAsia="Times New Roman" w:hAnsi="Times New Roman" w:cs="Times New Roman"/>
        </w:rPr>
      </w:pPr>
    </w:p>
    <w:p w14:paraId="5B880607" w14:textId="77777777" w:rsidR="005A5989" w:rsidRPr="005A5989" w:rsidRDefault="005A5989" w:rsidP="005A5989">
      <w:pPr>
        <w:spacing w:after="0" w:line="240" w:lineRule="auto"/>
        <w:jc w:val="both"/>
        <w:rPr>
          <w:rFonts w:ascii="Times New Roman" w:eastAsia="Times New Roman" w:hAnsi="Times New Roman" w:cs="Times New Roman"/>
        </w:rPr>
      </w:pPr>
    </w:p>
    <w:p w14:paraId="0C5C24F2" w14:textId="77777777" w:rsidR="005A5989" w:rsidRPr="005A5989" w:rsidRDefault="005A5989" w:rsidP="005A5989">
      <w:pPr>
        <w:spacing w:after="0" w:line="240" w:lineRule="auto"/>
        <w:jc w:val="both"/>
        <w:rPr>
          <w:rFonts w:ascii="Times New Roman" w:eastAsia="Times New Roman" w:hAnsi="Times New Roman" w:cs="Times New Roman"/>
        </w:rPr>
      </w:pPr>
    </w:p>
    <w:p w14:paraId="460208B1"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noProof/>
        </w:rPr>
        <mc:AlternateContent>
          <mc:Choice Requires="wps">
            <w:drawing>
              <wp:anchor distT="0" distB="0" distL="114300" distR="114300" simplePos="0" relativeHeight="251669504" behindDoc="1" locked="0" layoutInCell="0" allowOverlap="1" wp14:anchorId="09C2164E" wp14:editId="75DE7703">
                <wp:simplePos x="0" y="0"/>
                <wp:positionH relativeFrom="margin">
                  <wp:align>center</wp:align>
                </wp:positionH>
                <wp:positionV relativeFrom="page">
                  <wp:align>center</wp:align>
                </wp:positionV>
                <wp:extent cx="5865495" cy="25139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3E91B2"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C2164E" id="Text Box 19" o:spid="_x0000_s1036" type="#_x0000_t202" style="position:absolute;left:0;text-align:left;margin-left:0;margin-top:0;width:461.85pt;height:197.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1+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AISqe9AnYh8T0mpuP95EKjJiIO5BQoWqa8RzAtFcYNJ&#10;/iuD7fAi0I0cAtF/6l6TkoikyChmhYmOqO8EZDoK4FF0rEhWnKmOh0fSZ9R417sN2XjfJkVXnqMi&#10;ykwSOuY7hvL373Tq+heufwE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79ijtf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773E91B2"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page"/>
              </v:shape>
            </w:pict>
          </mc:Fallback>
        </mc:AlternateContent>
      </w:r>
      <w:r w:rsidRPr="005A5989">
        <w:rPr>
          <w:rFonts w:ascii="Times New Roman" w:eastAsia="Times New Roman" w:hAnsi="Times New Roman" w:cs="Times New Roman"/>
        </w:rPr>
        <w:br w:type="page"/>
      </w:r>
      <w:sdt>
        <w:sdtPr>
          <w:rPr>
            <w:rFonts w:ascii="Times New Roman" w:eastAsia="Times New Roman" w:hAnsi="Times New Roman" w:cs="Times New Roman"/>
          </w:rPr>
          <w:id w:val="-738331788"/>
          <w:docPartObj>
            <w:docPartGallery w:val="Watermarks"/>
          </w:docPartObj>
        </w:sdtPr>
        <w:sdtContent/>
      </w:sdt>
    </w:p>
    <w:p w14:paraId="571451A8" w14:textId="77777777" w:rsidR="005A5989" w:rsidRPr="005A5989" w:rsidRDefault="005A5989" w:rsidP="005A5989">
      <w:pPr>
        <w:spacing w:after="0" w:line="240" w:lineRule="auto"/>
        <w:jc w:val="center"/>
        <w:rPr>
          <w:rFonts w:ascii="Times New Roman" w:eastAsia="Times New Roman" w:hAnsi="Times New Roman" w:cs="Times New Roman"/>
          <w:b/>
        </w:rPr>
      </w:pPr>
      <w:r w:rsidRPr="005A5989">
        <w:rPr>
          <w:rFonts w:ascii="Times New Roman" w:eastAsia="Times New Roman" w:hAnsi="Times New Roman" w:cs="Times New Roman"/>
          <w:b/>
        </w:rPr>
        <w:lastRenderedPageBreak/>
        <w:t>EXHIBIT B (Sample Contract)</w:t>
      </w:r>
    </w:p>
    <w:p w14:paraId="418D6E53" w14:textId="77777777" w:rsidR="005A5989" w:rsidRPr="005A5989" w:rsidRDefault="005A5989" w:rsidP="005A5989">
      <w:pPr>
        <w:spacing w:after="0" w:line="240" w:lineRule="auto"/>
        <w:jc w:val="center"/>
        <w:rPr>
          <w:rFonts w:ascii="Times New Roman" w:eastAsia="Times New Roman" w:hAnsi="Times New Roman" w:cs="Times New Roman"/>
          <w:b/>
        </w:rPr>
      </w:pPr>
    </w:p>
    <w:p w14:paraId="69CE4D40" w14:textId="77777777" w:rsidR="005A5989" w:rsidRPr="005A5989" w:rsidRDefault="005A5989" w:rsidP="005A5989">
      <w:pPr>
        <w:spacing w:after="0" w:line="240" w:lineRule="auto"/>
        <w:jc w:val="center"/>
        <w:rPr>
          <w:rFonts w:ascii="Times New Roman" w:eastAsia="Times New Roman" w:hAnsi="Times New Roman" w:cs="Times New Roman"/>
          <w:b/>
        </w:rPr>
      </w:pPr>
      <w:r w:rsidRPr="005A5989">
        <w:rPr>
          <w:rFonts w:ascii="Times New Roman" w:eastAsia="Times New Roman" w:hAnsi="Times New Roman" w:cs="Times New Roman"/>
          <w:b/>
        </w:rPr>
        <w:t>COMPENSATION AND PRICING SCHEDULE</w:t>
      </w:r>
    </w:p>
    <w:p w14:paraId="2A768E0E" w14:textId="77777777" w:rsidR="005A5989" w:rsidRPr="005A5989" w:rsidRDefault="005A5989" w:rsidP="005A5989">
      <w:pPr>
        <w:spacing w:after="0" w:line="240" w:lineRule="auto"/>
        <w:jc w:val="center"/>
        <w:rPr>
          <w:rFonts w:ascii="Times New Roman" w:eastAsia="Times New Roman" w:hAnsi="Times New Roman" w:cs="Times New Roman"/>
          <w:b/>
        </w:rPr>
      </w:pPr>
    </w:p>
    <w:p w14:paraId="213487F4" w14:textId="77777777" w:rsidR="005A5989" w:rsidRPr="005A5989" w:rsidRDefault="005A5989" w:rsidP="005A5989">
      <w:pPr>
        <w:spacing w:after="0" w:line="240" w:lineRule="auto"/>
        <w:jc w:val="center"/>
        <w:rPr>
          <w:rFonts w:ascii="Times New Roman" w:eastAsia="Times New Roman" w:hAnsi="Times New Roman" w:cs="Times New Roman"/>
          <w:b/>
        </w:rPr>
      </w:pPr>
    </w:p>
    <w:p w14:paraId="77505F73" w14:textId="77777777" w:rsidR="005A5989" w:rsidRPr="005A5989" w:rsidRDefault="005A5989" w:rsidP="005A5989">
      <w:pPr>
        <w:spacing w:after="0" w:line="240" w:lineRule="auto"/>
        <w:jc w:val="center"/>
        <w:rPr>
          <w:rFonts w:ascii="Times New Roman" w:eastAsia="Times New Roman" w:hAnsi="Times New Roman" w:cs="Times New Roman"/>
          <w:b/>
        </w:rPr>
      </w:pPr>
    </w:p>
    <w:p w14:paraId="616AA760" w14:textId="77777777" w:rsidR="005A5989" w:rsidRPr="005A5989" w:rsidRDefault="005A5989" w:rsidP="005A5989">
      <w:pPr>
        <w:spacing w:after="0" w:line="240" w:lineRule="auto"/>
        <w:jc w:val="center"/>
        <w:rPr>
          <w:rFonts w:ascii="Times New Roman" w:eastAsia="Times New Roman" w:hAnsi="Times New Roman" w:cs="Times New Roman"/>
          <w:b/>
        </w:rPr>
      </w:pPr>
    </w:p>
    <w:p w14:paraId="53A3FD98" w14:textId="77777777" w:rsidR="005A5989" w:rsidRPr="005A5989" w:rsidRDefault="005A5989" w:rsidP="005A5989">
      <w:pPr>
        <w:spacing w:after="0" w:line="240" w:lineRule="auto"/>
        <w:jc w:val="both"/>
        <w:rPr>
          <w:rFonts w:ascii="Times New Roman" w:eastAsia="Times New Roman" w:hAnsi="Times New Roman" w:cs="Times New Roman"/>
        </w:rPr>
      </w:pPr>
    </w:p>
    <w:p w14:paraId="55448363" w14:textId="77777777" w:rsidR="005A5989" w:rsidRPr="005A5989" w:rsidRDefault="005A5989" w:rsidP="005A5989">
      <w:pPr>
        <w:spacing w:after="0" w:line="240" w:lineRule="auto"/>
        <w:jc w:val="center"/>
        <w:rPr>
          <w:rFonts w:ascii="Times New Roman" w:eastAsia="Times New Roman" w:hAnsi="Times New Roman" w:cs="Times New Roman"/>
          <w:b/>
        </w:rPr>
      </w:pPr>
    </w:p>
    <w:p w14:paraId="40715EA2" w14:textId="77777777" w:rsidR="005A5989" w:rsidRPr="005A5989" w:rsidRDefault="005A5989" w:rsidP="005A5989">
      <w:pPr>
        <w:spacing w:after="0" w:line="240" w:lineRule="auto"/>
        <w:jc w:val="center"/>
        <w:rPr>
          <w:rFonts w:ascii="Times New Roman" w:eastAsia="Times New Roman" w:hAnsi="Times New Roman" w:cs="Times New Roman"/>
          <w:b/>
        </w:rPr>
      </w:pPr>
    </w:p>
    <w:p w14:paraId="58483562" w14:textId="77777777" w:rsidR="005A5989" w:rsidRPr="005A5989" w:rsidRDefault="005A5989" w:rsidP="005A5989">
      <w:pPr>
        <w:spacing w:after="0" w:line="240" w:lineRule="auto"/>
        <w:jc w:val="center"/>
        <w:rPr>
          <w:rFonts w:ascii="Times New Roman" w:eastAsia="Times New Roman" w:hAnsi="Times New Roman" w:cs="Times New Roman"/>
          <w:b/>
        </w:rPr>
      </w:pPr>
    </w:p>
    <w:sdt>
      <w:sdtPr>
        <w:rPr>
          <w:rFonts w:ascii="Times New Roman" w:eastAsia="Times New Roman" w:hAnsi="Times New Roman" w:cs="Times New Roman"/>
          <w:b/>
        </w:rPr>
        <w:id w:val="-1237396586"/>
        <w:docPartObj>
          <w:docPartGallery w:val="Watermarks"/>
        </w:docPartObj>
      </w:sdtPr>
      <w:sdtContent>
        <w:p w14:paraId="6534C3D8" w14:textId="77777777" w:rsidR="005A5989" w:rsidRPr="005A5989" w:rsidRDefault="005A5989" w:rsidP="005A5989">
          <w:pPr>
            <w:spacing w:after="0" w:line="240" w:lineRule="auto"/>
            <w:jc w:val="center"/>
            <w:rPr>
              <w:rFonts w:ascii="Times New Roman" w:eastAsia="Times New Roman" w:hAnsi="Times New Roman" w:cs="Times New Roman"/>
              <w:b/>
            </w:rPr>
          </w:pPr>
          <w:r w:rsidRPr="005A5989">
            <w:rPr>
              <w:rFonts w:ascii="Times New Roman" w:eastAsia="Times New Roman" w:hAnsi="Times New Roman" w:cs="Times New Roman"/>
              <w:b/>
              <w:noProof/>
            </w:rPr>
            <mc:AlternateContent>
              <mc:Choice Requires="wps">
                <w:drawing>
                  <wp:anchor distT="0" distB="0" distL="114300" distR="114300" simplePos="0" relativeHeight="251670528" behindDoc="1" locked="0" layoutInCell="0" allowOverlap="1" wp14:anchorId="7288B5A2" wp14:editId="01ACF853">
                    <wp:simplePos x="0" y="0"/>
                    <wp:positionH relativeFrom="margin">
                      <wp:align>center</wp:align>
                    </wp:positionH>
                    <wp:positionV relativeFrom="margin">
                      <wp:align>center</wp:align>
                    </wp:positionV>
                    <wp:extent cx="5865495" cy="2513965"/>
                    <wp:effectExtent l="0" t="1447800" r="0" b="11055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7AC058"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88B5A2" id="Text Box 20" o:spid="_x0000_s1037" type="#_x0000_t202" style="position:absolute;left:0;text-align:left;margin-left:0;margin-top:0;width:461.85pt;height:197.9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Lq+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IRE6jtQJyLfU1Iq7n8eBGoy4mBugYJF6msE80JR3GCS&#10;/8pgO7wIdCOHQPSfutekJCIpMopZYaIj6jsBmY4CeBQdK5IVZ6rj4ZH0GTXe9W5DNt63SdGV56iI&#10;MpOEjvmOofz9O526/oXrX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e4Ri6v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5A7AC058"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344A2E1B" w14:textId="77777777" w:rsidR="005A5989" w:rsidRPr="005A5989" w:rsidRDefault="005A5989" w:rsidP="005A5989">
      <w:pPr>
        <w:spacing w:after="0" w:line="240" w:lineRule="auto"/>
        <w:jc w:val="center"/>
        <w:rPr>
          <w:rFonts w:ascii="Times New Roman" w:eastAsia="Times New Roman" w:hAnsi="Times New Roman" w:cs="Times New Roman"/>
          <w:b/>
        </w:rPr>
      </w:pPr>
    </w:p>
    <w:p w14:paraId="1CD78638" w14:textId="77777777" w:rsidR="005A5989" w:rsidRPr="005A5989" w:rsidRDefault="005A5989" w:rsidP="005A5989">
      <w:pPr>
        <w:spacing w:after="0" w:line="240" w:lineRule="auto"/>
        <w:jc w:val="center"/>
        <w:rPr>
          <w:rFonts w:ascii="Times New Roman" w:eastAsia="Times New Roman" w:hAnsi="Times New Roman" w:cs="Times New Roman"/>
          <w:b/>
        </w:rPr>
      </w:pPr>
    </w:p>
    <w:p w14:paraId="1344E5F7" w14:textId="77777777" w:rsidR="005A5989" w:rsidRPr="005A5989" w:rsidRDefault="005A5989" w:rsidP="005A5989">
      <w:pPr>
        <w:spacing w:after="0" w:line="240" w:lineRule="auto"/>
        <w:jc w:val="center"/>
        <w:rPr>
          <w:rFonts w:ascii="Times New Roman" w:eastAsia="Times New Roman" w:hAnsi="Times New Roman" w:cs="Times New Roman"/>
          <w:b/>
        </w:rPr>
      </w:pPr>
    </w:p>
    <w:p w14:paraId="5537037B" w14:textId="77777777" w:rsidR="005A5989" w:rsidRPr="005A5989" w:rsidRDefault="005A5989" w:rsidP="005A5989">
      <w:pPr>
        <w:spacing w:after="0" w:line="240" w:lineRule="auto"/>
        <w:jc w:val="center"/>
        <w:rPr>
          <w:rFonts w:ascii="Times New Roman" w:eastAsia="Times New Roman" w:hAnsi="Times New Roman" w:cs="Times New Roman"/>
          <w:b/>
        </w:rPr>
      </w:pPr>
    </w:p>
    <w:p w14:paraId="3A8D5BDA" w14:textId="77777777" w:rsidR="005A5989" w:rsidRPr="005A5989" w:rsidRDefault="005A5989" w:rsidP="005A5989">
      <w:pPr>
        <w:spacing w:after="0" w:line="240" w:lineRule="auto"/>
        <w:jc w:val="center"/>
        <w:rPr>
          <w:rFonts w:ascii="Times New Roman" w:eastAsia="Times New Roman" w:hAnsi="Times New Roman" w:cs="Times New Roman"/>
          <w:b/>
        </w:rPr>
      </w:pPr>
    </w:p>
    <w:p w14:paraId="5C098FB0" w14:textId="77777777" w:rsidR="005A5989" w:rsidRPr="005A5989" w:rsidRDefault="005A5989" w:rsidP="005A5989">
      <w:pPr>
        <w:spacing w:after="0" w:line="240" w:lineRule="auto"/>
        <w:jc w:val="center"/>
        <w:rPr>
          <w:rFonts w:ascii="Times New Roman" w:eastAsia="Times New Roman" w:hAnsi="Times New Roman" w:cs="Times New Roman"/>
          <w:b/>
        </w:rPr>
      </w:pPr>
    </w:p>
    <w:p w14:paraId="75DA3670" w14:textId="77777777" w:rsidR="005A5989" w:rsidRPr="005A5989" w:rsidRDefault="005A5989" w:rsidP="005A5989">
      <w:pPr>
        <w:spacing w:after="0" w:line="240" w:lineRule="auto"/>
        <w:jc w:val="center"/>
        <w:rPr>
          <w:rFonts w:ascii="Times New Roman" w:eastAsia="Times New Roman" w:hAnsi="Times New Roman" w:cs="Times New Roman"/>
          <w:b/>
        </w:rPr>
      </w:pPr>
    </w:p>
    <w:p w14:paraId="4F676F48" w14:textId="77777777" w:rsidR="005A5989" w:rsidRPr="005A5989" w:rsidRDefault="005A5989" w:rsidP="005A5989">
      <w:pPr>
        <w:spacing w:after="0" w:line="240" w:lineRule="auto"/>
        <w:jc w:val="center"/>
        <w:rPr>
          <w:rFonts w:ascii="Times New Roman" w:eastAsia="Times New Roman" w:hAnsi="Times New Roman" w:cs="Times New Roman"/>
          <w:b/>
        </w:rPr>
      </w:pPr>
    </w:p>
    <w:p w14:paraId="4E24FC17" w14:textId="77777777" w:rsidR="005A5989" w:rsidRPr="005A5989" w:rsidRDefault="005A5989" w:rsidP="005A5989">
      <w:pPr>
        <w:spacing w:after="0" w:line="240" w:lineRule="auto"/>
        <w:jc w:val="center"/>
        <w:rPr>
          <w:rFonts w:ascii="Times New Roman" w:eastAsia="Times New Roman" w:hAnsi="Times New Roman" w:cs="Times New Roman"/>
          <w:b/>
        </w:rPr>
      </w:pPr>
    </w:p>
    <w:p w14:paraId="7BE7DD83" w14:textId="77777777" w:rsidR="005A5989" w:rsidRPr="005A5989" w:rsidRDefault="005A5989" w:rsidP="005A5989">
      <w:pPr>
        <w:spacing w:after="0" w:line="240" w:lineRule="auto"/>
        <w:jc w:val="center"/>
        <w:rPr>
          <w:rFonts w:ascii="Times New Roman" w:eastAsia="Times New Roman" w:hAnsi="Times New Roman" w:cs="Times New Roman"/>
          <w:b/>
        </w:rPr>
      </w:pPr>
    </w:p>
    <w:p w14:paraId="0929DEA8" w14:textId="77777777" w:rsidR="005A5989" w:rsidRPr="005A5989" w:rsidRDefault="005A5989" w:rsidP="005A5989">
      <w:pPr>
        <w:spacing w:after="0" w:line="240" w:lineRule="auto"/>
        <w:jc w:val="center"/>
        <w:rPr>
          <w:rFonts w:ascii="Times New Roman" w:eastAsia="Times New Roman" w:hAnsi="Times New Roman" w:cs="Times New Roman"/>
          <w:b/>
        </w:rPr>
      </w:pPr>
    </w:p>
    <w:p w14:paraId="264F9472" w14:textId="77777777" w:rsidR="005A5989" w:rsidRPr="005A5989" w:rsidRDefault="005A5989" w:rsidP="005A5989">
      <w:pPr>
        <w:spacing w:after="0" w:line="240" w:lineRule="auto"/>
        <w:jc w:val="center"/>
        <w:rPr>
          <w:rFonts w:ascii="Times New Roman" w:eastAsia="Times New Roman" w:hAnsi="Times New Roman" w:cs="Times New Roman"/>
          <w:b/>
        </w:rPr>
      </w:pPr>
    </w:p>
    <w:p w14:paraId="55FEA2D8" w14:textId="77777777" w:rsidR="005A5989" w:rsidRPr="005A5989" w:rsidRDefault="005A5989" w:rsidP="005A5989">
      <w:pPr>
        <w:spacing w:after="0" w:line="240" w:lineRule="auto"/>
        <w:jc w:val="center"/>
        <w:rPr>
          <w:rFonts w:ascii="Times New Roman" w:eastAsia="Times New Roman" w:hAnsi="Times New Roman" w:cs="Times New Roman"/>
          <w:b/>
        </w:rPr>
      </w:pPr>
    </w:p>
    <w:p w14:paraId="24BA129C" w14:textId="77777777" w:rsidR="005A5989" w:rsidRPr="005A5989" w:rsidRDefault="005A5989" w:rsidP="005A5989">
      <w:pPr>
        <w:spacing w:after="0" w:line="240" w:lineRule="auto"/>
        <w:jc w:val="center"/>
        <w:rPr>
          <w:rFonts w:ascii="Times New Roman" w:eastAsia="Times New Roman" w:hAnsi="Times New Roman" w:cs="Times New Roman"/>
          <w:b/>
        </w:rPr>
      </w:pPr>
    </w:p>
    <w:p w14:paraId="1168B1DB" w14:textId="77777777" w:rsidR="005A5989" w:rsidRPr="005A5989" w:rsidRDefault="005A5989" w:rsidP="005A5989">
      <w:pPr>
        <w:spacing w:after="0" w:line="240" w:lineRule="auto"/>
        <w:jc w:val="center"/>
        <w:rPr>
          <w:rFonts w:ascii="Times New Roman" w:eastAsia="Times New Roman" w:hAnsi="Times New Roman" w:cs="Times New Roman"/>
          <w:b/>
        </w:rPr>
      </w:pPr>
    </w:p>
    <w:p w14:paraId="787BE776" w14:textId="77777777" w:rsidR="005A5989" w:rsidRPr="005A5989" w:rsidRDefault="005A5989" w:rsidP="005A5989">
      <w:pPr>
        <w:spacing w:after="0" w:line="240" w:lineRule="auto"/>
        <w:jc w:val="center"/>
        <w:rPr>
          <w:rFonts w:ascii="Times New Roman" w:eastAsia="Times New Roman" w:hAnsi="Times New Roman" w:cs="Times New Roman"/>
          <w:b/>
        </w:rPr>
      </w:pPr>
    </w:p>
    <w:p w14:paraId="446B8FF4" w14:textId="77777777" w:rsidR="005A5989" w:rsidRPr="005A5989" w:rsidRDefault="005A5989" w:rsidP="005A5989">
      <w:pPr>
        <w:spacing w:after="0" w:line="240" w:lineRule="auto"/>
        <w:jc w:val="center"/>
        <w:rPr>
          <w:rFonts w:ascii="Times New Roman" w:eastAsia="Times New Roman" w:hAnsi="Times New Roman" w:cs="Times New Roman"/>
          <w:b/>
        </w:rPr>
      </w:pPr>
    </w:p>
    <w:p w14:paraId="6D7E67AB" w14:textId="77777777" w:rsidR="005A5989" w:rsidRPr="005A5989" w:rsidRDefault="005A5989" w:rsidP="005A5989">
      <w:pPr>
        <w:spacing w:after="0" w:line="240" w:lineRule="auto"/>
        <w:jc w:val="center"/>
        <w:rPr>
          <w:rFonts w:ascii="Times New Roman" w:eastAsia="Times New Roman" w:hAnsi="Times New Roman" w:cs="Times New Roman"/>
          <w:b/>
        </w:rPr>
      </w:pPr>
    </w:p>
    <w:p w14:paraId="255BF7C5" w14:textId="77777777" w:rsidR="005A5989" w:rsidRPr="005A5989" w:rsidRDefault="005A5989" w:rsidP="005A5989">
      <w:pPr>
        <w:spacing w:after="0" w:line="240" w:lineRule="auto"/>
        <w:jc w:val="center"/>
        <w:rPr>
          <w:rFonts w:ascii="Times New Roman" w:eastAsia="Times New Roman" w:hAnsi="Times New Roman" w:cs="Times New Roman"/>
          <w:b/>
        </w:rPr>
      </w:pPr>
    </w:p>
    <w:p w14:paraId="543D02BA" w14:textId="77777777" w:rsidR="005A5989" w:rsidRPr="005A5989" w:rsidRDefault="005A5989" w:rsidP="005A5989">
      <w:pPr>
        <w:spacing w:after="0" w:line="240" w:lineRule="auto"/>
        <w:jc w:val="center"/>
        <w:rPr>
          <w:rFonts w:ascii="Times New Roman" w:eastAsia="Times New Roman" w:hAnsi="Times New Roman" w:cs="Times New Roman"/>
          <w:b/>
        </w:rPr>
      </w:pPr>
    </w:p>
    <w:p w14:paraId="439E8252" w14:textId="77777777" w:rsidR="005A5989" w:rsidRPr="005A5989" w:rsidRDefault="005A5989" w:rsidP="005A5989">
      <w:pPr>
        <w:spacing w:after="0" w:line="240" w:lineRule="auto"/>
        <w:jc w:val="center"/>
        <w:rPr>
          <w:rFonts w:ascii="Times New Roman" w:eastAsia="Times New Roman" w:hAnsi="Times New Roman" w:cs="Times New Roman"/>
          <w:b/>
        </w:rPr>
      </w:pPr>
    </w:p>
    <w:p w14:paraId="32FA5B15" w14:textId="77777777" w:rsidR="005A5989" w:rsidRPr="005A5989" w:rsidRDefault="005A5989" w:rsidP="005A5989">
      <w:pPr>
        <w:spacing w:after="0" w:line="240" w:lineRule="auto"/>
        <w:jc w:val="center"/>
        <w:rPr>
          <w:rFonts w:ascii="Times New Roman" w:eastAsia="Times New Roman" w:hAnsi="Times New Roman" w:cs="Times New Roman"/>
          <w:b/>
        </w:rPr>
      </w:pPr>
    </w:p>
    <w:p w14:paraId="4984FF8F" w14:textId="77777777" w:rsidR="005A5989" w:rsidRPr="005A5989" w:rsidRDefault="005A5989" w:rsidP="005A5989">
      <w:pPr>
        <w:spacing w:after="0" w:line="240" w:lineRule="auto"/>
        <w:jc w:val="center"/>
        <w:rPr>
          <w:rFonts w:ascii="Times New Roman" w:eastAsia="Times New Roman" w:hAnsi="Times New Roman" w:cs="Times New Roman"/>
          <w:b/>
        </w:rPr>
      </w:pPr>
    </w:p>
    <w:p w14:paraId="0E4CDD01" w14:textId="77777777" w:rsidR="005A5989" w:rsidRPr="005A5989" w:rsidRDefault="005A5989" w:rsidP="005A5989">
      <w:pPr>
        <w:spacing w:after="0" w:line="240" w:lineRule="auto"/>
        <w:jc w:val="center"/>
        <w:rPr>
          <w:rFonts w:ascii="Times New Roman" w:eastAsia="Times New Roman" w:hAnsi="Times New Roman" w:cs="Times New Roman"/>
          <w:b/>
        </w:rPr>
      </w:pPr>
    </w:p>
    <w:p w14:paraId="35C730DA" w14:textId="77777777" w:rsidR="005A5989" w:rsidRPr="005A5989" w:rsidRDefault="005A5989" w:rsidP="005A5989">
      <w:pPr>
        <w:spacing w:after="0" w:line="240" w:lineRule="auto"/>
        <w:jc w:val="center"/>
        <w:rPr>
          <w:rFonts w:ascii="Times New Roman" w:eastAsia="Times New Roman" w:hAnsi="Times New Roman" w:cs="Times New Roman"/>
          <w:b/>
        </w:rPr>
      </w:pPr>
    </w:p>
    <w:p w14:paraId="35A9EB98" w14:textId="77777777" w:rsidR="005A5989" w:rsidRPr="005A5989" w:rsidRDefault="005A5989" w:rsidP="005A5989">
      <w:pPr>
        <w:spacing w:after="0" w:line="240" w:lineRule="auto"/>
        <w:jc w:val="center"/>
        <w:rPr>
          <w:rFonts w:ascii="Times New Roman" w:eastAsia="Times New Roman" w:hAnsi="Times New Roman" w:cs="Times New Roman"/>
          <w:b/>
        </w:rPr>
      </w:pPr>
    </w:p>
    <w:p w14:paraId="52BFFC3C" w14:textId="77777777" w:rsidR="005A5989" w:rsidRPr="005A5989" w:rsidRDefault="005A5989" w:rsidP="005A5989">
      <w:pPr>
        <w:spacing w:after="0" w:line="240" w:lineRule="auto"/>
        <w:jc w:val="center"/>
        <w:rPr>
          <w:rFonts w:ascii="Times New Roman" w:eastAsia="Times New Roman" w:hAnsi="Times New Roman" w:cs="Times New Roman"/>
          <w:b/>
        </w:rPr>
      </w:pPr>
    </w:p>
    <w:p w14:paraId="2A3C77B8" w14:textId="77777777" w:rsidR="005A5989" w:rsidRPr="005A5989" w:rsidRDefault="005A5989" w:rsidP="005A5989">
      <w:pPr>
        <w:spacing w:after="0" w:line="240" w:lineRule="auto"/>
        <w:jc w:val="center"/>
        <w:rPr>
          <w:rFonts w:ascii="Times New Roman" w:eastAsia="Times New Roman" w:hAnsi="Times New Roman" w:cs="Times New Roman"/>
          <w:b/>
        </w:rPr>
      </w:pPr>
    </w:p>
    <w:p w14:paraId="6CC9933A" w14:textId="77777777" w:rsidR="005A5989" w:rsidRPr="005A5989" w:rsidRDefault="005A5989" w:rsidP="005A5989">
      <w:pPr>
        <w:spacing w:after="0" w:line="240" w:lineRule="auto"/>
        <w:jc w:val="center"/>
        <w:rPr>
          <w:rFonts w:ascii="Times New Roman" w:eastAsia="Times New Roman" w:hAnsi="Times New Roman" w:cs="Times New Roman"/>
          <w:b/>
        </w:rPr>
      </w:pPr>
    </w:p>
    <w:p w14:paraId="0C21F98E" w14:textId="77777777" w:rsidR="005A5989" w:rsidRPr="005A5989" w:rsidRDefault="005A5989" w:rsidP="005A5989">
      <w:pPr>
        <w:spacing w:after="0" w:line="240" w:lineRule="auto"/>
        <w:jc w:val="center"/>
        <w:rPr>
          <w:rFonts w:ascii="Times New Roman" w:eastAsia="Times New Roman" w:hAnsi="Times New Roman" w:cs="Times New Roman"/>
          <w:b/>
        </w:rPr>
      </w:pPr>
    </w:p>
    <w:p w14:paraId="0E6F7C34" w14:textId="77777777" w:rsidR="005A5989" w:rsidRPr="005A5989" w:rsidRDefault="005A5989" w:rsidP="005A5989">
      <w:pPr>
        <w:spacing w:after="0" w:line="240" w:lineRule="auto"/>
        <w:jc w:val="center"/>
        <w:rPr>
          <w:rFonts w:ascii="Times New Roman" w:eastAsia="Times New Roman" w:hAnsi="Times New Roman" w:cs="Times New Roman"/>
          <w:b/>
        </w:rPr>
      </w:pPr>
    </w:p>
    <w:p w14:paraId="65FC9288" w14:textId="77777777" w:rsidR="005A5989" w:rsidRPr="005A5989" w:rsidRDefault="005A5989" w:rsidP="005A5989">
      <w:pPr>
        <w:spacing w:after="0" w:line="240" w:lineRule="auto"/>
        <w:jc w:val="center"/>
        <w:rPr>
          <w:rFonts w:ascii="Times New Roman" w:eastAsia="Times New Roman" w:hAnsi="Times New Roman" w:cs="Times New Roman"/>
          <w:b/>
        </w:rPr>
      </w:pPr>
    </w:p>
    <w:p w14:paraId="258E5BBA" w14:textId="77777777" w:rsidR="005A5989" w:rsidRPr="005A5989" w:rsidRDefault="005A5989" w:rsidP="005A5989">
      <w:pPr>
        <w:spacing w:after="0" w:line="240" w:lineRule="auto"/>
        <w:jc w:val="center"/>
        <w:rPr>
          <w:rFonts w:ascii="Times New Roman" w:eastAsia="Times New Roman" w:hAnsi="Times New Roman" w:cs="Times New Roman"/>
          <w:b/>
        </w:rPr>
      </w:pPr>
    </w:p>
    <w:p w14:paraId="6161ACC2" w14:textId="77777777" w:rsidR="005A5989" w:rsidRPr="005A5989" w:rsidRDefault="005A5989" w:rsidP="005A5989">
      <w:pPr>
        <w:spacing w:after="0" w:line="240" w:lineRule="auto"/>
        <w:jc w:val="center"/>
        <w:rPr>
          <w:rFonts w:ascii="Times New Roman" w:eastAsia="Times New Roman" w:hAnsi="Times New Roman" w:cs="Times New Roman"/>
          <w:b/>
        </w:rPr>
      </w:pPr>
    </w:p>
    <w:p w14:paraId="7B2D8589" w14:textId="77777777" w:rsidR="005A5989" w:rsidRPr="005A5989" w:rsidRDefault="005A5989" w:rsidP="005A5989">
      <w:pPr>
        <w:spacing w:after="0" w:line="240" w:lineRule="auto"/>
        <w:jc w:val="center"/>
        <w:rPr>
          <w:rFonts w:ascii="Times New Roman" w:eastAsia="Times New Roman" w:hAnsi="Times New Roman" w:cs="Times New Roman"/>
          <w:b/>
        </w:rPr>
      </w:pPr>
    </w:p>
    <w:p w14:paraId="1C68CAAA" w14:textId="77777777" w:rsidR="005A5989" w:rsidRPr="005A5989" w:rsidRDefault="005A5989" w:rsidP="005A5989">
      <w:pPr>
        <w:spacing w:after="0" w:line="240" w:lineRule="auto"/>
        <w:jc w:val="center"/>
        <w:rPr>
          <w:rFonts w:ascii="Times New Roman" w:eastAsia="Times New Roman" w:hAnsi="Times New Roman" w:cs="Times New Roman"/>
          <w:b/>
        </w:rPr>
      </w:pPr>
    </w:p>
    <w:p w14:paraId="7B3392D4" w14:textId="77777777" w:rsidR="005A5989" w:rsidRPr="005A5989" w:rsidRDefault="005A5989" w:rsidP="005A5989">
      <w:pPr>
        <w:spacing w:after="0" w:line="240" w:lineRule="auto"/>
        <w:jc w:val="center"/>
        <w:rPr>
          <w:rFonts w:ascii="Times New Roman" w:eastAsia="Times New Roman" w:hAnsi="Times New Roman" w:cs="Times New Roman"/>
          <w:b/>
        </w:rPr>
      </w:pPr>
    </w:p>
    <w:p w14:paraId="0494BC44" w14:textId="77777777" w:rsidR="005A5989" w:rsidRPr="005A5989" w:rsidRDefault="005A5989" w:rsidP="005A5989">
      <w:pPr>
        <w:spacing w:after="0" w:line="240" w:lineRule="auto"/>
        <w:jc w:val="center"/>
        <w:rPr>
          <w:rFonts w:ascii="Times New Roman" w:eastAsia="Times New Roman" w:hAnsi="Times New Roman" w:cs="Times New Roman"/>
          <w:b/>
        </w:rPr>
      </w:pPr>
    </w:p>
    <w:p w14:paraId="590729E2" w14:textId="77777777" w:rsidR="005A5989" w:rsidRPr="005A5989" w:rsidRDefault="005A5989" w:rsidP="005A5989">
      <w:pPr>
        <w:spacing w:after="0" w:line="240" w:lineRule="auto"/>
        <w:jc w:val="center"/>
        <w:rPr>
          <w:rFonts w:ascii="Times New Roman" w:eastAsia="Times New Roman" w:hAnsi="Times New Roman" w:cs="Times New Roman"/>
          <w:b/>
        </w:rPr>
      </w:pPr>
    </w:p>
    <w:p w14:paraId="02DEB140" w14:textId="77777777" w:rsidR="005A5989" w:rsidRPr="005A5989" w:rsidRDefault="005A5989" w:rsidP="005A5989">
      <w:pPr>
        <w:spacing w:after="0" w:line="240" w:lineRule="auto"/>
        <w:jc w:val="center"/>
        <w:rPr>
          <w:rFonts w:ascii="Times New Roman" w:eastAsia="Times New Roman" w:hAnsi="Times New Roman" w:cs="Times New Roman"/>
          <w:b/>
        </w:rPr>
      </w:pPr>
    </w:p>
    <w:p w14:paraId="3442982D" w14:textId="77777777" w:rsidR="005A5989" w:rsidRPr="005A5989" w:rsidRDefault="005A5989" w:rsidP="005A5989">
      <w:pPr>
        <w:spacing w:after="0" w:line="240" w:lineRule="auto"/>
        <w:jc w:val="center"/>
        <w:rPr>
          <w:rFonts w:ascii="Times New Roman" w:eastAsia="Times New Roman" w:hAnsi="Times New Roman" w:cs="Times New Roman"/>
          <w:b/>
        </w:rPr>
      </w:pPr>
    </w:p>
    <w:p w14:paraId="79D4CB77" w14:textId="77777777" w:rsidR="005A5989" w:rsidRPr="005A5989" w:rsidRDefault="005A5989" w:rsidP="005A5989">
      <w:pPr>
        <w:spacing w:after="0" w:line="240" w:lineRule="auto"/>
        <w:jc w:val="center"/>
        <w:rPr>
          <w:rFonts w:ascii="Times New Roman" w:eastAsia="Times New Roman" w:hAnsi="Times New Roman" w:cs="Times New Roman"/>
          <w:b/>
        </w:rPr>
      </w:pPr>
    </w:p>
    <w:p w14:paraId="738E9242" w14:textId="77777777" w:rsidR="005A5989" w:rsidRPr="005A5989" w:rsidRDefault="005A5989" w:rsidP="005A5989">
      <w:pPr>
        <w:spacing w:after="0" w:line="240" w:lineRule="auto"/>
        <w:jc w:val="center"/>
        <w:rPr>
          <w:rFonts w:ascii="Times New Roman" w:eastAsia="Times New Roman" w:hAnsi="Times New Roman" w:cs="Times New Roman"/>
          <w:b/>
        </w:rPr>
      </w:pPr>
    </w:p>
    <w:p w14:paraId="3F8DDBE6" w14:textId="77777777" w:rsidR="005A5989" w:rsidRPr="005A5989" w:rsidRDefault="005A5989" w:rsidP="005A5989">
      <w:pPr>
        <w:spacing w:after="0" w:line="240" w:lineRule="auto"/>
        <w:jc w:val="center"/>
        <w:rPr>
          <w:rFonts w:ascii="Times New Roman" w:eastAsia="Times New Roman" w:hAnsi="Times New Roman" w:cs="Times New Roman"/>
          <w:b/>
        </w:rPr>
      </w:pPr>
      <w:r w:rsidRPr="005A5989">
        <w:rPr>
          <w:rFonts w:ascii="Times New Roman" w:eastAsia="Times New Roman" w:hAnsi="Times New Roman" w:cs="Times New Roman"/>
          <w:b/>
        </w:rPr>
        <w:lastRenderedPageBreak/>
        <w:t>EXHIBIT C (Sample Contract)</w:t>
      </w:r>
    </w:p>
    <w:p w14:paraId="4039CC03" w14:textId="77777777" w:rsidR="005A5989" w:rsidRPr="005A5989" w:rsidRDefault="005A5989" w:rsidP="005A5989">
      <w:pPr>
        <w:spacing w:after="0" w:line="240" w:lineRule="auto"/>
        <w:jc w:val="center"/>
        <w:rPr>
          <w:rFonts w:ascii="Times New Roman" w:eastAsia="Times New Roman" w:hAnsi="Times New Roman" w:cs="Times New Roman"/>
          <w:b/>
        </w:rPr>
      </w:pPr>
    </w:p>
    <w:p w14:paraId="0454778B" w14:textId="77777777" w:rsidR="005A5989" w:rsidRPr="005A5989" w:rsidRDefault="005A5989" w:rsidP="005A5989">
      <w:pPr>
        <w:spacing w:after="0" w:line="240" w:lineRule="auto"/>
        <w:jc w:val="center"/>
        <w:rPr>
          <w:rFonts w:ascii="Times New Roman" w:eastAsia="Times New Roman" w:hAnsi="Times New Roman" w:cs="Times New Roman"/>
          <w:b/>
        </w:rPr>
      </w:pPr>
      <w:r w:rsidRPr="005A5989">
        <w:rPr>
          <w:rFonts w:ascii="Times New Roman" w:eastAsia="Times New Roman" w:hAnsi="Times New Roman" w:cs="Times New Roman"/>
          <w:b/>
        </w:rPr>
        <w:t xml:space="preserve">AFFIDAVIT OF </w:t>
      </w:r>
      <w:r w:rsidRPr="005A5989">
        <w:rPr>
          <w:rFonts w:ascii="Times New Roman" w:eastAsia="Times New Roman" w:hAnsi="Times New Roman" w:cs="Times New Roman"/>
          <w:b/>
          <w:highlight w:val="darkGray"/>
        </w:rPr>
        <w:t>VENDOR NAME</w:t>
      </w:r>
    </w:p>
    <w:p w14:paraId="377ACAEA" w14:textId="77777777" w:rsidR="005A5989" w:rsidRPr="005A5989" w:rsidRDefault="005A5989" w:rsidP="005A5989">
      <w:pPr>
        <w:spacing w:after="0" w:line="240" w:lineRule="auto"/>
        <w:jc w:val="center"/>
        <w:rPr>
          <w:rFonts w:ascii="Times New Roman" w:eastAsia="Times New Roman" w:hAnsi="Times New Roman" w:cs="Times New Roman"/>
        </w:rPr>
      </w:pPr>
    </w:p>
    <w:p w14:paraId="7CC74E6B"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State of ___________________________)</w:t>
      </w:r>
    </w:p>
    <w:p w14:paraId="05184FCB" w14:textId="77777777" w:rsidR="005A5989" w:rsidRPr="005A5989" w:rsidRDefault="005A5989" w:rsidP="005A5989">
      <w:pPr>
        <w:spacing w:after="0" w:line="240" w:lineRule="auto"/>
        <w:jc w:val="both"/>
        <w:rPr>
          <w:rFonts w:ascii="Times New Roman" w:eastAsia="Times New Roman" w:hAnsi="Times New Roman" w:cs="Times New Roman"/>
        </w:rPr>
      </w:pPr>
    </w:p>
    <w:p w14:paraId="10B9C809"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County of _________________________)</w:t>
      </w:r>
    </w:p>
    <w:p w14:paraId="423BB7F8" w14:textId="77777777" w:rsidR="005A5989" w:rsidRPr="005A5989" w:rsidRDefault="005A5989" w:rsidP="005A5989">
      <w:pPr>
        <w:spacing w:after="0" w:line="240" w:lineRule="auto"/>
        <w:jc w:val="both"/>
        <w:rPr>
          <w:rFonts w:ascii="Times New Roman" w:eastAsia="Times New Roman" w:hAnsi="Times New Roman" w:cs="Times New Roman"/>
        </w:rPr>
      </w:pPr>
    </w:p>
    <w:p w14:paraId="080D6F80"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Compliance with Laws:  </w:t>
      </w:r>
      <w:r w:rsidRPr="005A5989">
        <w:rPr>
          <w:rFonts w:ascii="Times New Roman" w:eastAsia="Times New Roman" w:hAnsi="Times New Roman" w:cs="Times New Roman"/>
        </w:rPr>
        <w:t xml:space="preserve">After first being duly sworn according to law, the undersigned (Affiant) states that he/she is the _____________________________________ (Title) of  </w:t>
      </w:r>
      <w:r w:rsidRPr="005A5989">
        <w:rPr>
          <w:rFonts w:ascii="Times New Roman" w:eastAsia="Times New Roman" w:hAnsi="Times New Roman" w:cs="Times New Roman"/>
          <w:highlight w:val="darkGray"/>
        </w:rPr>
        <w:t>Vendor</w:t>
      </w:r>
      <w:r w:rsidRPr="005A5989">
        <w:rPr>
          <w:rFonts w:ascii="Times New Roman" w:eastAsia="Times New Roman" w:hAnsi="Times New Roman" w:cs="Times New Roman"/>
        </w:rPr>
        <w:t xml:space="preserve">.,  _________________ is presently in compliance with, and will continue to maintain compliance with, all applicable laws. Thus, Affiant states that </w:t>
      </w:r>
      <w:r w:rsidRPr="005A5989">
        <w:rPr>
          <w:rFonts w:ascii="Times New Roman" w:eastAsia="Times New Roman" w:hAnsi="Times New Roman" w:cs="Times New Roman"/>
          <w:highlight w:val="darkGray"/>
        </w:rPr>
        <w:t>Vendor</w:t>
      </w:r>
      <w:r w:rsidRPr="005A5989">
        <w:rPr>
          <w:rFonts w:ascii="Times New Roman" w:eastAsia="Times New Roman" w:hAnsi="Times New Roman" w:cs="Times New Roman"/>
        </w:rPr>
        <w:t xml:space="preserve"> ____________ has all applicable licenses, including business licenses, copies of which are attached hereto. Finally, Affiant states that </w:t>
      </w:r>
      <w:r w:rsidRPr="005A5989">
        <w:rPr>
          <w:rFonts w:ascii="Times New Roman" w:eastAsia="Times New Roman" w:hAnsi="Times New Roman" w:cs="Times New Roman"/>
          <w:highlight w:val="darkGray"/>
        </w:rPr>
        <w:t>Vendor</w:t>
      </w:r>
      <w:r w:rsidRPr="005A5989">
        <w:rPr>
          <w:rFonts w:ascii="Times New Roman" w:eastAsia="Times New Roman" w:hAnsi="Times New Roman" w:cs="Times New Roman"/>
        </w:rPr>
        <w:t xml:space="preserve"> is current on its payment of all applicable gross receipt taxes and personal property taxes.</w:t>
      </w:r>
    </w:p>
    <w:p w14:paraId="067B4324" w14:textId="77777777" w:rsidR="005A5989" w:rsidRPr="005A5989" w:rsidRDefault="005A5989" w:rsidP="005A5989">
      <w:pPr>
        <w:spacing w:after="0" w:line="240" w:lineRule="auto"/>
        <w:jc w:val="both"/>
        <w:rPr>
          <w:rFonts w:ascii="Times New Roman" w:eastAsia="Times New Roman" w:hAnsi="Times New Roman" w:cs="Times New Roman"/>
        </w:rPr>
      </w:pPr>
    </w:p>
    <w:p w14:paraId="41CB740D"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Taxes and Licensure:  </w:t>
      </w:r>
      <w:r w:rsidRPr="005A5989">
        <w:rPr>
          <w:rFonts w:ascii="Times New Roman" w:eastAsia="Times New Roman" w:hAnsi="Times New Roman" w:cs="Times New Roman"/>
        </w:rPr>
        <w:t xml:space="preserve">Thus, Affiant states that </w:t>
      </w:r>
      <w:r w:rsidRPr="005A5989">
        <w:rPr>
          <w:rFonts w:ascii="Times New Roman" w:eastAsia="Times New Roman" w:hAnsi="Times New Roman" w:cs="Times New Roman"/>
          <w:highlight w:val="darkGray"/>
        </w:rPr>
        <w:t>Vendor</w:t>
      </w:r>
      <w:r w:rsidRPr="005A5989">
        <w:rPr>
          <w:rFonts w:ascii="Times New Roman" w:eastAsia="Times New Roman" w:hAnsi="Times New Roman" w:cs="Times New Roman"/>
        </w:rPr>
        <w:t xml:space="preserve"> has all applicable licenses, including business licenses, copies of which are attached hereto. Finally, Affiant states </w:t>
      </w:r>
      <w:r w:rsidRPr="005A5989">
        <w:rPr>
          <w:rFonts w:ascii="Times New Roman" w:eastAsia="Times New Roman" w:hAnsi="Times New Roman" w:cs="Times New Roman"/>
          <w:highlight w:val="darkGray"/>
        </w:rPr>
        <w:t>Vendor</w:t>
      </w:r>
      <w:r w:rsidRPr="005A5989">
        <w:rPr>
          <w:rFonts w:ascii="Times New Roman" w:eastAsia="Times New Roman" w:hAnsi="Times New Roman" w:cs="Times New Roman"/>
        </w:rPr>
        <w:t xml:space="preserve"> is current on its payment of all applicable gross receipt taxes and personal property taxes.</w:t>
      </w:r>
    </w:p>
    <w:p w14:paraId="352FE480" w14:textId="77777777" w:rsidR="005A5989" w:rsidRPr="005A5989" w:rsidRDefault="005A5989" w:rsidP="005A5989">
      <w:pPr>
        <w:spacing w:after="0" w:line="240" w:lineRule="auto"/>
        <w:jc w:val="both"/>
        <w:rPr>
          <w:rFonts w:ascii="Times New Roman" w:eastAsia="Times New Roman" w:hAnsi="Times New Roman" w:cs="Times New Roman"/>
        </w:rPr>
      </w:pPr>
    </w:p>
    <w:p w14:paraId="095DCACF"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Contingent Fees:  </w:t>
      </w:r>
      <w:r w:rsidRPr="005A5989">
        <w:rPr>
          <w:rFonts w:ascii="Times New Roman" w:eastAsia="Times New Roman" w:hAnsi="Times New Roman" w:cs="Times New Roman"/>
        </w:rPr>
        <w:t xml:space="preserve">It is a breach of ethical standards for a person to be retained, or to retain a person, to solicit or secure an Authority contract up on an agreement or understanding for a contingent commission, percentage, or brokerage fee, except for retention of bona fide employees or bona fide established commercial selling agencies for the purpose of securing business. After first being duly sworn according </w:t>
      </w:r>
      <w:sdt>
        <w:sdtPr>
          <w:rPr>
            <w:rFonts w:ascii="Times New Roman" w:eastAsia="Times New Roman" w:hAnsi="Times New Roman" w:cs="Times New Roman"/>
          </w:rPr>
          <w:id w:val="1676919677"/>
          <w:docPartObj>
            <w:docPartGallery w:val="Watermarks"/>
          </w:docPartObj>
        </w:sdtPr>
        <w:sdtContent>
          <w:r w:rsidRPr="005A5989">
            <w:rPr>
              <w:rFonts w:ascii="Times New Roman" w:eastAsia="Times New Roman" w:hAnsi="Times New Roman" w:cs="Times New Roman"/>
              <w:noProof/>
            </w:rPr>
            <mc:AlternateContent>
              <mc:Choice Requires="wps">
                <w:drawing>
                  <wp:anchor distT="0" distB="0" distL="114300" distR="114300" simplePos="0" relativeHeight="251671552" behindDoc="1" locked="0" layoutInCell="0" allowOverlap="1" wp14:anchorId="63BF2DFD" wp14:editId="385438B3">
                    <wp:simplePos x="0" y="0"/>
                    <wp:positionH relativeFrom="margin">
                      <wp:align>center</wp:align>
                    </wp:positionH>
                    <wp:positionV relativeFrom="margin">
                      <wp:align>center</wp:align>
                    </wp:positionV>
                    <wp:extent cx="5865495" cy="2513965"/>
                    <wp:effectExtent l="0" t="1447800" r="0" b="11055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215FB"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BF2DFD" id="Text Box 21" o:spid="_x0000_s1038" type="#_x0000_t202" style="position:absolute;left:0;text-align:left;margin-left:0;margin-top:0;width:461.85pt;height:197.9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EK+Q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NIuokfoO1InI95SUivufB4GajDiYW6BgkfoawbxQFDeY&#10;5L8y2A4vAt3IIRD9p+41KYlIioxiVpjoiPpOQKajAB5Fx4pkxZnqeHgkfUaNd73bkI33bVJ05Tkq&#10;oswkoWO+Yyh//06nrn/h+hcA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MdhIQr5AQAAzQMAAA4AAAAAAAAAAAAAAAAALgIA&#10;AGRycy9lMm9Eb2MueG1sUEsBAi0AFAAGAAgAAAAhAOrSPZ3cAAAABQEAAA8AAAAAAAAAAAAAAAAA&#10;UwQAAGRycy9kb3ducmV2LnhtbFBLBQYAAAAABAAEAPMAAABcBQAAAAA=&#10;" o:allowincell="f" filled="f" stroked="f">
                    <v:stroke joinstyle="round"/>
                    <o:lock v:ext="edit" shapetype="t"/>
                    <v:textbox style="mso-fit-shape-to-text:t">
                      <w:txbxContent>
                        <w:p w14:paraId="3E6215FB" w14:textId="77777777" w:rsidR="005A5989" w:rsidRDefault="005A5989" w:rsidP="005A598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A5989">
        <w:rPr>
          <w:rFonts w:ascii="Times New Roman" w:eastAsia="Times New Roman" w:hAnsi="Times New Roman" w:cs="Times New Roman"/>
        </w:rPr>
        <w:t>to law, the undersigned (Affiant) states Contractor has not retained anyone in violation of the foregoing.</w:t>
      </w:r>
    </w:p>
    <w:p w14:paraId="6E3A2589" w14:textId="77777777" w:rsidR="005A5989" w:rsidRPr="005A5989" w:rsidRDefault="005A5989" w:rsidP="005A5989">
      <w:pPr>
        <w:spacing w:after="0" w:line="240" w:lineRule="auto"/>
        <w:jc w:val="both"/>
        <w:rPr>
          <w:rFonts w:ascii="Times New Roman" w:eastAsia="Times New Roman" w:hAnsi="Times New Roman" w:cs="Times New Roman"/>
        </w:rPr>
      </w:pPr>
    </w:p>
    <w:p w14:paraId="47BEFDC4"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b/>
        </w:rPr>
        <w:t xml:space="preserve">Nondiscrimination: </w:t>
      </w:r>
      <w:r w:rsidRPr="005A5989">
        <w:rPr>
          <w:rFonts w:ascii="Times New Roman" w:eastAsia="Times New Roman" w:hAnsi="Times New Roman" w:cs="Times New Roman"/>
          <w:highlight w:val="darkGray"/>
        </w:rPr>
        <w:t>Vendor</w:t>
      </w:r>
      <w:r w:rsidRPr="005A5989">
        <w:rPr>
          <w:rFonts w:ascii="Times New Roman" w:eastAsia="Times New Roman" w:hAnsi="Times New Roman" w:cs="Times New Roman"/>
        </w:rPr>
        <w:t xml:space="preserve">, after being first duly sworn, affirms that by its employment policy, standards and practices it does not subscribe to any personnel policy which permits or allows for the promotion, demotion, employment, dismissal or laying off of any individual due to race, religion, creed, gender, gender identity, sexual orientation, national origin, color, age, and/or disability and that it is not in violation of and will not violate any applicable laws concerning the employment of individuals with handicaps and/or disabilities. It is the policy if the Metropolitan Government not to discriminate </w:t>
      </w:r>
      <w:proofErr w:type="gramStart"/>
      <w:r w:rsidRPr="005A5989">
        <w:rPr>
          <w:rFonts w:ascii="Times New Roman" w:eastAsia="Times New Roman" w:hAnsi="Times New Roman" w:cs="Times New Roman"/>
        </w:rPr>
        <w:t>on the basis of</w:t>
      </w:r>
      <w:proofErr w:type="gramEnd"/>
      <w:r w:rsidRPr="005A5989">
        <w:rPr>
          <w:rFonts w:ascii="Times New Roman" w:eastAsia="Times New Roman" w:hAnsi="Times New Roman" w:cs="Times New Roman"/>
        </w:rPr>
        <w:t xml:space="preserve"> race, religion, creed, gender, gender identity, sexual orientation, national origin, color, age, and/or disability in its hiring and employment practices, or in admission to, access to, or operation of its programs, services and activities. Premium Floors Care &amp; Services certifies and warrants it will comply with this policy. </w:t>
      </w:r>
    </w:p>
    <w:p w14:paraId="051A31EE" w14:textId="77777777" w:rsidR="005A5989" w:rsidRPr="005A5989" w:rsidRDefault="005A5989" w:rsidP="005A5989">
      <w:pPr>
        <w:spacing w:after="0" w:line="240" w:lineRule="auto"/>
        <w:jc w:val="both"/>
        <w:rPr>
          <w:rFonts w:ascii="Times New Roman" w:eastAsia="Times New Roman" w:hAnsi="Times New Roman" w:cs="Times New Roman"/>
        </w:rPr>
      </w:pPr>
    </w:p>
    <w:p w14:paraId="58FA3640" w14:textId="77777777" w:rsidR="005A5989" w:rsidRPr="005A5989" w:rsidRDefault="005A5989" w:rsidP="005A5989">
      <w:pPr>
        <w:spacing w:after="0" w:line="240" w:lineRule="auto"/>
        <w:jc w:val="both"/>
        <w:rPr>
          <w:rFonts w:ascii="Times New Roman" w:eastAsia="Times New Roman" w:hAnsi="Times New Roman" w:cs="Times New Roman"/>
          <w:b/>
          <w:i/>
        </w:rPr>
      </w:pPr>
      <w:r w:rsidRPr="005A5989">
        <w:rPr>
          <w:rFonts w:ascii="Times New Roman" w:eastAsia="Times New Roman" w:hAnsi="Times New Roman" w:cs="Times New Roman"/>
          <w:b/>
          <w:i/>
        </w:rPr>
        <w:t>And Further Affiant Sayeth Not:</w:t>
      </w:r>
    </w:p>
    <w:p w14:paraId="12001756" w14:textId="77777777" w:rsidR="005A5989" w:rsidRPr="005A5989" w:rsidRDefault="005A5989" w:rsidP="005A5989">
      <w:pPr>
        <w:spacing w:after="0" w:line="240" w:lineRule="auto"/>
        <w:jc w:val="both"/>
        <w:rPr>
          <w:rFonts w:ascii="Times New Roman" w:eastAsia="Times New Roman" w:hAnsi="Times New Roman" w:cs="Times New Roman"/>
          <w:b/>
        </w:rPr>
      </w:pPr>
    </w:p>
    <w:p w14:paraId="288BE8CE" w14:textId="77777777" w:rsidR="005A5989" w:rsidRPr="005A5989" w:rsidRDefault="005A5989" w:rsidP="005A5989">
      <w:pPr>
        <w:spacing w:after="0" w:line="240" w:lineRule="auto"/>
        <w:jc w:val="both"/>
        <w:rPr>
          <w:rFonts w:ascii="Times New Roman" w:eastAsia="Times New Roman" w:hAnsi="Times New Roman" w:cs="Times New Roman"/>
          <w:u w:val="single"/>
        </w:rPr>
      </w:pPr>
      <w:r w:rsidRPr="005A5989">
        <w:rPr>
          <w:rFonts w:ascii="Times New Roman" w:eastAsia="Times New Roman" w:hAnsi="Times New Roman" w:cs="Times New Roman"/>
        </w:rPr>
        <w:t>By:</w:t>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p>
    <w:p w14:paraId="1A6EE0E8" w14:textId="77777777" w:rsidR="005A5989" w:rsidRPr="005A5989" w:rsidRDefault="005A5989" w:rsidP="005A5989">
      <w:pPr>
        <w:spacing w:after="0" w:line="240" w:lineRule="auto"/>
        <w:jc w:val="both"/>
        <w:rPr>
          <w:rFonts w:ascii="Times New Roman" w:eastAsia="Times New Roman" w:hAnsi="Times New Roman" w:cs="Times New Roman"/>
        </w:rPr>
      </w:pPr>
    </w:p>
    <w:p w14:paraId="2AB6F55B" w14:textId="77777777" w:rsidR="005A5989" w:rsidRPr="005A5989" w:rsidRDefault="005A5989" w:rsidP="005A5989">
      <w:pPr>
        <w:spacing w:after="0" w:line="240" w:lineRule="auto"/>
        <w:jc w:val="both"/>
        <w:rPr>
          <w:rFonts w:ascii="Times New Roman" w:eastAsia="Times New Roman" w:hAnsi="Times New Roman" w:cs="Times New Roman"/>
          <w:u w:val="single"/>
        </w:rPr>
      </w:pPr>
      <w:r w:rsidRPr="005A5989">
        <w:rPr>
          <w:rFonts w:ascii="Times New Roman" w:eastAsia="Times New Roman" w:hAnsi="Times New Roman" w:cs="Times New Roman"/>
        </w:rPr>
        <w:t>Title:</w:t>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p>
    <w:p w14:paraId="47EF6C11" w14:textId="77777777" w:rsidR="005A5989" w:rsidRPr="005A5989" w:rsidRDefault="005A5989" w:rsidP="005A5989">
      <w:pPr>
        <w:spacing w:after="0" w:line="240" w:lineRule="auto"/>
        <w:jc w:val="both"/>
        <w:rPr>
          <w:rFonts w:ascii="Times New Roman" w:eastAsia="Times New Roman" w:hAnsi="Times New Roman" w:cs="Times New Roman"/>
          <w:u w:val="single"/>
        </w:rPr>
      </w:pPr>
    </w:p>
    <w:p w14:paraId="47119102" w14:textId="77777777" w:rsidR="005A5989" w:rsidRPr="005A5989" w:rsidRDefault="005A5989" w:rsidP="005A5989">
      <w:pPr>
        <w:spacing w:after="0" w:line="240" w:lineRule="auto"/>
        <w:jc w:val="both"/>
        <w:rPr>
          <w:rFonts w:ascii="Times New Roman" w:eastAsia="Times New Roman" w:hAnsi="Times New Roman" w:cs="Times New Roman"/>
          <w:u w:val="single"/>
        </w:rPr>
      </w:pPr>
      <w:r w:rsidRPr="005A5989">
        <w:rPr>
          <w:rFonts w:ascii="Times New Roman" w:eastAsia="Times New Roman" w:hAnsi="Times New Roman" w:cs="Times New Roman"/>
        </w:rPr>
        <w:t>Address:</w:t>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p>
    <w:p w14:paraId="07F4C27C" w14:textId="77777777" w:rsidR="005A5989" w:rsidRPr="005A5989" w:rsidRDefault="005A5989" w:rsidP="005A5989">
      <w:pPr>
        <w:spacing w:after="0" w:line="240" w:lineRule="auto"/>
        <w:jc w:val="both"/>
        <w:rPr>
          <w:rFonts w:ascii="Times New Roman" w:eastAsia="Times New Roman" w:hAnsi="Times New Roman" w:cs="Times New Roman"/>
          <w:u w:val="single"/>
        </w:rPr>
      </w:pPr>
    </w:p>
    <w:p w14:paraId="53D5D0D5"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Sworn to and subscribed before me on this _____ day of __________________, 20_____.</w:t>
      </w:r>
    </w:p>
    <w:p w14:paraId="4CB967A6" w14:textId="77777777" w:rsidR="005A5989" w:rsidRPr="005A5989" w:rsidRDefault="005A5989" w:rsidP="005A5989">
      <w:pPr>
        <w:spacing w:after="0" w:line="240" w:lineRule="auto"/>
        <w:jc w:val="both"/>
        <w:rPr>
          <w:rFonts w:ascii="Times New Roman" w:eastAsia="Times New Roman" w:hAnsi="Times New Roman" w:cs="Times New Roman"/>
        </w:rPr>
      </w:pPr>
    </w:p>
    <w:p w14:paraId="7FCA3733" w14:textId="77777777" w:rsidR="005A5989" w:rsidRPr="005A5989" w:rsidRDefault="005A5989" w:rsidP="005A5989">
      <w:pPr>
        <w:spacing w:after="0" w:line="240" w:lineRule="auto"/>
        <w:jc w:val="both"/>
        <w:rPr>
          <w:rFonts w:ascii="Times New Roman" w:eastAsia="Times New Roman" w:hAnsi="Times New Roman" w:cs="Times New Roman"/>
          <w:u w:val="single"/>
        </w:rPr>
      </w:pP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p>
    <w:p w14:paraId="0BB48EF3" w14:textId="77777777" w:rsidR="005A5989" w:rsidRPr="005A5989" w:rsidRDefault="005A5989" w:rsidP="005A5989">
      <w:pPr>
        <w:spacing w:after="0" w:line="240" w:lineRule="auto"/>
        <w:jc w:val="both"/>
        <w:rPr>
          <w:rFonts w:ascii="Times New Roman" w:eastAsia="Times New Roman" w:hAnsi="Times New Roman" w:cs="Times New Roman"/>
        </w:rPr>
      </w:pPr>
      <w:r w:rsidRPr="005A5989">
        <w:rPr>
          <w:rFonts w:ascii="Times New Roman" w:eastAsia="Times New Roman" w:hAnsi="Times New Roman" w:cs="Times New Roman"/>
        </w:rPr>
        <w:t>Notary Public</w:t>
      </w:r>
    </w:p>
    <w:p w14:paraId="28DCB7A7" w14:textId="77777777" w:rsidR="005A5989" w:rsidRPr="005A5989" w:rsidRDefault="005A5989" w:rsidP="005A5989">
      <w:pPr>
        <w:spacing w:after="0" w:line="240" w:lineRule="auto"/>
        <w:jc w:val="both"/>
        <w:rPr>
          <w:rFonts w:ascii="Times New Roman" w:eastAsia="Times New Roman" w:hAnsi="Times New Roman" w:cs="Times New Roman"/>
          <w:u w:val="single"/>
        </w:rPr>
      </w:pPr>
      <w:r w:rsidRPr="005A5989">
        <w:rPr>
          <w:rFonts w:ascii="Times New Roman" w:eastAsia="Times New Roman" w:hAnsi="Times New Roman" w:cs="Times New Roman"/>
        </w:rPr>
        <w:t>My Commission Expires:</w:t>
      </w:r>
      <w:r w:rsidRPr="005A5989">
        <w:rPr>
          <w:rFonts w:ascii="Times New Roman" w:eastAsia="Times New Roman" w:hAnsi="Times New Roman" w:cs="Times New Roman"/>
          <w:u w:val="single"/>
        </w:rPr>
        <w:tab/>
      </w:r>
      <w:r w:rsidRPr="005A5989">
        <w:rPr>
          <w:rFonts w:ascii="Times New Roman" w:eastAsia="Times New Roman" w:hAnsi="Times New Roman" w:cs="Times New Roman"/>
          <w:u w:val="single"/>
        </w:rPr>
        <w:tab/>
      </w:r>
    </w:p>
    <w:p w14:paraId="367E3E10" w14:textId="77777777" w:rsidR="005A5989" w:rsidRPr="005A5989" w:rsidRDefault="005A5989" w:rsidP="005A5989">
      <w:pPr>
        <w:spacing w:after="0" w:line="240" w:lineRule="auto"/>
        <w:jc w:val="both"/>
        <w:rPr>
          <w:rFonts w:ascii="Times New Roman" w:eastAsia="Times New Roman" w:hAnsi="Times New Roman" w:cs="Times New Roman"/>
          <w:noProof/>
          <w:sz w:val="24"/>
          <w:szCs w:val="24"/>
        </w:rPr>
      </w:pPr>
    </w:p>
    <w:p w14:paraId="241FAEBA" w14:textId="77777777" w:rsidR="005A5989" w:rsidRPr="005A5989" w:rsidRDefault="005A5989" w:rsidP="005A5989">
      <w:pPr>
        <w:spacing w:after="0" w:line="240" w:lineRule="auto"/>
        <w:jc w:val="center"/>
        <w:rPr>
          <w:rFonts w:ascii="Calibri" w:eastAsia="Times New Roman" w:hAnsi="Calibri" w:cs="Times New Roman"/>
        </w:rPr>
      </w:pPr>
      <w:r w:rsidRPr="005A5989">
        <w:rPr>
          <w:rFonts w:ascii="Calibri" w:eastAsia="Times New Roman" w:hAnsi="Calibri" w:cs="Times New Roman"/>
          <w:noProof/>
        </w:rPr>
        <w:t xml:space="preserve"> </w:t>
      </w:r>
    </w:p>
    <w:p w14:paraId="3341A308" w14:textId="77777777" w:rsidR="004618F7" w:rsidRDefault="004618F7"/>
    <w:sectPr w:rsidR="004618F7" w:rsidSect="00094F68">
      <w:pgSz w:w="12240" w:h="15840"/>
      <w:pgMar w:top="900" w:right="630" w:bottom="810" w:left="990" w:header="720" w:footer="3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F1E"/>
    <w:multiLevelType w:val="hybridMultilevel"/>
    <w:tmpl w:val="140452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46FA1BBB"/>
    <w:multiLevelType w:val="multilevel"/>
    <w:tmpl w:val="4FEA4EA8"/>
    <w:lvl w:ilvl="0">
      <w:start w:val="1"/>
      <w:numFmt w:val="decimal"/>
      <w:isLgl/>
      <w:suff w:val="space"/>
      <w:lvlText w:val="SECTION %1.   "/>
      <w:lvlJc w:val="left"/>
      <w:pPr>
        <w:ind w:left="0" w:firstLine="0"/>
      </w:pPr>
      <w:rPr>
        <w:rFonts w:hint="default"/>
        <w:b/>
        <w:i w:val="0"/>
        <w:sz w:val="22"/>
        <w:szCs w:val="22"/>
      </w:rPr>
    </w:lvl>
    <w:lvl w:ilvl="1">
      <w:start w:val="1"/>
      <w:numFmt w:val="decimal"/>
      <w:lvlText w:val="%1.%2. "/>
      <w:lvlJc w:val="left"/>
      <w:pPr>
        <w:tabs>
          <w:tab w:val="num" w:pos="1152"/>
        </w:tabs>
        <w:ind w:left="1080" w:hanging="720"/>
      </w:pPr>
      <w:rPr>
        <w:rFonts w:hint="default"/>
        <w:b/>
        <w:i w:val="0"/>
      </w:rPr>
    </w:lvl>
    <w:lvl w:ilvl="2">
      <w:start w:val="1"/>
      <w:numFmt w:val="upperLetter"/>
      <w:lvlText w:val="%3.   "/>
      <w:lvlJc w:val="left"/>
      <w:pPr>
        <w:tabs>
          <w:tab w:val="num" w:pos="1224"/>
        </w:tabs>
        <w:ind w:left="1440" w:hanging="576"/>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02976099">
    <w:abstractNumId w:val="1"/>
  </w:num>
  <w:num w:numId="2" w16cid:durableId="169712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89"/>
    <w:rsid w:val="004618F7"/>
    <w:rsid w:val="005A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82A0"/>
  <w15:chartTrackingRefBased/>
  <w15:docId w15:val="{E4A4B97A-FDD7-446C-B2CE-1D93EA84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1C9ECBDCF274F81D06B803BFB3408" ma:contentTypeVersion="17" ma:contentTypeDescription="Create a new document." ma:contentTypeScope="" ma:versionID="06514a506078abdd508e2e2fc2e16a07">
  <xsd:schema xmlns:xsd="http://www.w3.org/2001/XMLSchema" xmlns:xs="http://www.w3.org/2001/XMLSchema" xmlns:p="http://schemas.microsoft.com/office/2006/metadata/properties" xmlns:ns1="http://schemas.microsoft.com/sharepoint/v3" xmlns:ns2="f73c7c6f-77e6-461a-aa1d-88b7dcdde3aa" xmlns:ns3="53cb8f2b-6b84-4c7a-a2ce-e883446ff348" targetNamespace="http://schemas.microsoft.com/office/2006/metadata/properties" ma:root="true" ma:fieldsID="3242cc6e2e111271e98a66ec6f97924e" ns1:_="" ns2:_="" ns3:_="">
    <xsd:import namespace="http://schemas.microsoft.com/sharepoint/v3"/>
    <xsd:import namespace="f73c7c6f-77e6-461a-aa1d-88b7dcdde3aa"/>
    <xsd:import namespace="53cb8f2b-6b84-4c7a-a2ce-e883446ff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c7c6f-77e6-461a-aa1d-88b7dcdde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112020-4f81-472c-b415-802124766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b8f2b-6b84-4c7a-a2ce-e883446ff3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6d094-8ddd-4424-b47a-ae42607aa870}" ma:internalName="TaxCatchAll" ma:showField="CatchAllData" ma:web="53cb8f2b-6b84-4c7a-a2ce-e883446ff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73c7c6f-77e6-461a-aa1d-88b7dcdde3aa">
      <Terms xmlns="http://schemas.microsoft.com/office/infopath/2007/PartnerControls"/>
    </lcf76f155ced4ddcb4097134ff3c332f>
    <_ip_UnifiedCompliancePolicyProperties xmlns="http://schemas.microsoft.com/sharepoint/v3" xsi:nil="true"/>
    <TaxCatchAll xmlns="53cb8f2b-6b84-4c7a-a2ce-e883446ff348" xsi:nil="true"/>
  </documentManagement>
</p:properties>
</file>

<file path=customXml/itemProps1.xml><?xml version="1.0" encoding="utf-8"?>
<ds:datastoreItem xmlns:ds="http://schemas.openxmlformats.org/officeDocument/2006/customXml" ds:itemID="{29C0422B-AEDF-48D0-9A7A-EB516C0FE80E}"/>
</file>

<file path=customXml/itemProps2.xml><?xml version="1.0" encoding="utf-8"?>
<ds:datastoreItem xmlns:ds="http://schemas.openxmlformats.org/officeDocument/2006/customXml" ds:itemID="{2CDF536E-3679-46E9-A966-428444469D0D}"/>
</file>

<file path=customXml/itemProps3.xml><?xml version="1.0" encoding="utf-8"?>
<ds:datastoreItem xmlns:ds="http://schemas.openxmlformats.org/officeDocument/2006/customXml" ds:itemID="{AE744905-1A56-4FFA-ACF0-506E87D2921A}"/>
</file>

<file path=docProps/app.xml><?xml version="1.0" encoding="utf-8"?>
<Properties xmlns="http://schemas.openxmlformats.org/officeDocument/2006/extended-properties" xmlns:vt="http://schemas.openxmlformats.org/officeDocument/2006/docPropsVTypes">
  <Template>Normal</Template>
  <TotalTime>1</TotalTime>
  <Pages>14</Pages>
  <Words>6328</Words>
  <Characters>36072</Characters>
  <Application>Microsoft Office Word</Application>
  <DocSecurity>0</DocSecurity>
  <Lines>300</Lines>
  <Paragraphs>84</Paragraphs>
  <ScaleCrop>false</ScaleCrop>
  <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Quattlebaum, Jasmine (Music City Center)</dc:creator>
  <cp:keywords/>
  <dc:description/>
  <cp:lastModifiedBy>Quattlebaum, Jasmine (Music City Center)</cp:lastModifiedBy>
  <cp:revision>1</cp:revision>
  <dcterms:created xsi:type="dcterms:W3CDTF">2023-11-17T18:18:00Z</dcterms:created>
  <dcterms:modified xsi:type="dcterms:W3CDTF">2023-11-17T18:19:00Z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0x0101007581C9ECBDCF274F81D06B803BFB3408</vt:lpwstr>
  </property>
</Properties>
</file>