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06E3" w14:textId="77777777" w:rsidR="00DA3F6C" w:rsidRPr="002659AA" w:rsidRDefault="00DA3F6C" w:rsidP="00DA3F6C">
      <w:pPr>
        <w:rPr>
          <w:rFonts w:cs="Arial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2FB719C" wp14:editId="0028AD8A">
            <wp:simplePos x="0" y="0"/>
            <wp:positionH relativeFrom="column">
              <wp:posOffset>-528955</wp:posOffset>
            </wp:positionH>
            <wp:positionV relativeFrom="paragraph">
              <wp:posOffset>0</wp:posOffset>
            </wp:positionV>
            <wp:extent cx="1336675" cy="1002665"/>
            <wp:effectExtent l="0" t="0" r="0" b="6985"/>
            <wp:wrapThrough wrapText="bothSides">
              <wp:wrapPolygon edited="0">
                <wp:start x="0" y="0"/>
                <wp:lineTo x="0" y="21340"/>
                <wp:lineTo x="21241" y="21340"/>
                <wp:lineTo x="21241" y="0"/>
                <wp:lineTo x="0" y="0"/>
              </wp:wrapPolygon>
            </wp:wrapThrough>
            <wp:docPr id="3" name="Picture 3" descr="M:\Operations\Purchasing &amp; DBE\Policies, Procedures and Forms\MCC-Trademark-Logo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rations\Purchasing &amp; DBE\Policies, Procedures and Forms\MCC-Trademark-Logo-High-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</w:t>
      </w:r>
      <w:r w:rsidRPr="00D91CD8">
        <w:rPr>
          <w:sz w:val="28"/>
          <w:szCs w:val="28"/>
        </w:rPr>
        <w:t>EXHIBI</w:t>
      </w:r>
      <w:r>
        <w:rPr>
          <w:sz w:val="28"/>
          <w:szCs w:val="28"/>
        </w:rPr>
        <w:t>T C</w:t>
      </w:r>
    </w:p>
    <w:p w14:paraId="4524F2AE" w14:textId="77777777" w:rsidR="00DA3F6C" w:rsidRPr="00587B27" w:rsidRDefault="00DA3F6C" w:rsidP="00DA3F6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szCs w:val="28"/>
        </w:rPr>
        <w:t xml:space="preserve">                                 </w:t>
      </w:r>
      <w:r w:rsidRPr="00587B27">
        <w:rPr>
          <w:rFonts w:cs="Arial"/>
          <w:b/>
          <w:sz w:val="28"/>
          <w:szCs w:val="28"/>
        </w:rPr>
        <w:t>Official Bid (OB</w:t>
      </w:r>
      <w:r w:rsidRPr="00587B27">
        <w:rPr>
          <w:rFonts w:cs="Arial"/>
          <w:b/>
          <w:sz w:val="20"/>
          <w:szCs w:val="20"/>
        </w:rPr>
        <w:t>)</w:t>
      </w:r>
    </w:p>
    <w:p w14:paraId="357ECA3D" w14:textId="77777777" w:rsidR="00DA3F6C" w:rsidRDefault="00DA3F6C" w:rsidP="00DA3F6C">
      <w:pPr>
        <w:rPr>
          <w:rFonts w:cs="Arial"/>
          <w:sz w:val="20"/>
          <w:szCs w:val="20"/>
        </w:rPr>
      </w:pPr>
    </w:p>
    <w:p w14:paraId="5C215582" w14:textId="77777777" w:rsidR="00DA3F6C" w:rsidRDefault="00DA3F6C" w:rsidP="00DA3F6C">
      <w:pPr>
        <w:rPr>
          <w:rFonts w:cs="Arial"/>
          <w:sz w:val="20"/>
          <w:szCs w:val="20"/>
        </w:rPr>
      </w:pPr>
    </w:p>
    <w:p w14:paraId="05DA43C8" w14:textId="77777777" w:rsidR="00DA3F6C" w:rsidRPr="009A52C5" w:rsidRDefault="00DA3F6C" w:rsidP="00DA3F6C">
      <w:pPr>
        <w:rPr>
          <w:rFonts w:cs="Arial"/>
          <w:sz w:val="20"/>
          <w:szCs w:val="20"/>
        </w:rPr>
      </w:pPr>
    </w:p>
    <w:p w14:paraId="2167042F" w14:textId="77777777" w:rsidR="00DA3F6C" w:rsidRPr="00D27F68" w:rsidRDefault="00DA3F6C" w:rsidP="00DA3F6C">
      <w:pPr>
        <w:rPr>
          <w:rFonts w:cs="Arial"/>
          <w:b/>
          <w:sz w:val="22"/>
          <w:szCs w:val="20"/>
        </w:rPr>
      </w:pPr>
      <w:r w:rsidRPr="00D27F68">
        <w:rPr>
          <w:rFonts w:cs="Arial"/>
          <w:b/>
          <w:sz w:val="22"/>
          <w:szCs w:val="20"/>
        </w:rPr>
        <w:t>Instructions:</w:t>
      </w:r>
    </w:p>
    <w:p w14:paraId="08183F37" w14:textId="77777777" w:rsidR="00DA3F6C" w:rsidRPr="007D7EFF" w:rsidRDefault="00DA3F6C" w:rsidP="00DA3F6C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7D7EFF">
        <w:rPr>
          <w:sz w:val="22"/>
          <w:szCs w:val="20"/>
        </w:rPr>
        <w:t xml:space="preserve">Bids should be submitted by the time and date specified above.  </w:t>
      </w:r>
    </w:p>
    <w:p w14:paraId="253DE70A" w14:textId="77777777" w:rsidR="00DA3F6C" w:rsidRPr="007D7EFF" w:rsidRDefault="00DA3F6C" w:rsidP="00DA3F6C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7D7EFF">
        <w:rPr>
          <w:sz w:val="22"/>
          <w:szCs w:val="20"/>
        </w:rPr>
        <w:t xml:space="preserve">The vendor should provide the information below.  </w:t>
      </w:r>
    </w:p>
    <w:p w14:paraId="52D53E1A" w14:textId="77777777" w:rsidR="00DA3F6C" w:rsidRPr="009A52C5" w:rsidRDefault="00DA3F6C" w:rsidP="00DA3F6C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Y="11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EC3443" w:rsidRPr="009A52C5" w14:paraId="204CF14C" w14:textId="77777777" w:rsidTr="00EC3443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14:paraId="59D7988D" w14:textId="77777777" w:rsidR="00EC3443" w:rsidRPr="009A52C5" w:rsidRDefault="00EC3443" w:rsidP="00EC344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9A52C5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F043AB4" w14:textId="0A759394" w:rsidR="00EC3443" w:rsidRPr="009A52C5" w:rsidRDefault="00EC3443" w:rsidP="00EC344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HAND DELIVER </w:t>
            </w:r>
            <w:r w:rsidR="00AE5202">
              <w:rPr>
                <w:rFonts w:cs="Arial"/>
                <w:b/>
                <w:sz w:val="20"/>
                <w:szCs w:val="20"/>
              </w:rPr>
              <w:t>ADDRESS:</w:t>
            </w:r>
          </w:p>
        </w:tc>
      </w:tr>
      <w:tr w:rsidR="00EC3443" w:rsidRPr="009A52C5" w14:paraId="03A44112" w14:textId="77777777" w:rsidTr="00EC3443">
        <w:trPr>
          <w:trHeight w:val="1241"/>
        </w:trPr>
        <w:tc>
          <w:tcPr>
            <w:tcW w:w="5508" w:type="dxa"/>
            <w:vAlign w:val="center"/>
          </w:tcPr>
          <w:p w14:paraId="42D1A549" w14:textId="77777777" w:rsidR="00EC3443" w:rsidRDefault="00EC3443" w:rsidP="00EC3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Music City Center</w:t>
            </w:r>
          </w:p>
          <w:p w14:paraId="7FBEAF97" w14:textId="77777777" w:rsidR="00EC3443" w:rsidRDefault="00EC3443" w:rsidP="00EC3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700 Korean Veterans Blvd</w:t>
            </w:r>
          </w:p>
          <w:p w14:paraId="51633E66" w14:textId="77777777" w:rsidR="00EC3443" w:rsidRPr="00251F1C" w:rsidRDefault="00EC3443" w:rsidP="00EC3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Nashville, TN 37203</w:t>
            </w:r>
          </w:p>
        </w:tc>
        <w:tc>
          <w:tcPr>
            <w:tcW w:w="5040" w:type="dxa"/>
            <w:vAlign w:val="center"/>
          </w:tcPr>
          <w:p w14:paraId="675DA359" w14:textId="77777777" w:rsidR="00EC3443" w:rsidRDefault="00EC3443" w:rsidP="00EC3443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Music City Center</w:t>
            </w:r>
          </w:p>
          <w:p w14:paraId="0E507470" w14:textId="77777777" w:rsidR="00EC3443" w:rsidRDefault="00EC3443" w:rsidP="00EC3443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600 Korean Veterans Blvd</w:t>
            </w:r>
          </w:p>
          <w:p w14:paraId="3F8F9DC4" w14:textId="77777777" w:rsidR="00EC3443" w:rsidRPr="007B3351" w:rsidRDefault="00EC3443" w:rsidP="00EC3443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Nashville, TN 37203</w:t>
            </w:r>
          </w:p>
        </w:tc>
      </w:tr>
    </w:tbl>
    <w:p w14:paraId="3D1226C7" w14:textId="77777777" w:rsidR="00DA3F6C" w:rsidRPr="009A52C5" w:rsidRDefault="00DA3F6C" w:rsidP="00DA3F6C">
      <w:pPr>
        <w:rPr>
          <w:b/>
          <w:i/>
          <w:sz w:val="20"/>
          <w:szCs w:val="20"/>
        </w:rPr>
      </w:pPr>
    </w:p>
    <w:p w14:paraId="72F2A7EB" w14:textId="77777777" w:rsidR="00DA3F6C" w:rsidRDefault="00DA3F6C" w:rsidP="00DA3F6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7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226"/>
        <w:gridCol w:w="903"/>
        <w:gridCol w:w="196"/>
        <w:gridCol w:w="1435"/>
        <w:gridCol w:w="814"/>
        <w:gridCol w:w="1449"/>
      </w:tblGrid>
      <w:tr w:rsidR="00AE5202" w:rsidRPr="00B863C4" w14:paraId="4B7DF4F9" w14:textId="77777777" w:rsidTr="00AE5202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C9BB3" w14:textId="77777777" w:rsidR="00AE5202" w:rsidRPr="00B863C4" w:rsidRDefault="00AE5202" w:rsidP="00AE520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VENDOR INFORMATION</w:t>
            </w:r>
          </w:p>
        </w:tc>
      </w:tr>
      <w:tr w:rsidR="00AE5202" w:rsidRPr="00B863C4" w14:paraId="0CF5C449" w14:textId="77777777" w:rsidTr="00AE5202">
        <w:trPr>
          <w:trHeight w:val="70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2BD138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Company Name:</w:t>
            </w:r>
          </w:p>
        </w:tc>
        <w:tc>
          <w:tcPr>
            <w:tcW w:w="43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6263D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  <w:tr w:rsidR="00AE5202" w:rsidRPr="00B863C4" w14:paraId="6594E5A4" w14:textId="77777777" w:rsidTr="00AE5202">
        <w:trPr>
          <w:trHeight w:val="70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77DAFE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Name</w:t>
            </w:r>
            <w:r>
              <w:rPr>
                <w:rFonts w:cs="Arial"/>
              </w:rPr>
              <w:br/>
            </w:r>
            <w:r w:rsidRPr="006B5D16">
              <w:rPr>
                <w:rFonts w:cs="Arial"/>
                <w:sz w:val="18"/>
              </w:rPr>
              <w:t>(type or print):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91E23" w14:textId="77777777" w:rsidR="00AE5202" w:rsidRPr="00B863C4" w:rsidRDefault="00AE5202" w:rsidP="00AE5202">
            <w:pPr>
              <w:rPr>
                <w:rFonts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F2B6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Title:</w:t>
            </w:r>
          </w:p>
        </w:tc>
        <w:tc>
          <w:tcPr>
            <w:tcW w:w="21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D33B0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  <w:tr w:rsidR="00AE5202" w:rsidRPr="00B863C4" w14:paraId="05A60524" w14:textId="77777777" w:rsidTr="00AE5202">
        <w:trPr>
          <w:trHeight w:val="70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3AA46A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Address:</w:t>
            </w:r>
          </w:p>
        </w:tc>
        <w:tc>
          <w:tcPr>
            <w:tcW w:w="4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23633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  <w:tr w:rsidR="00AE5202" w:rsidRPr="00B863C4" w14:paraId="6B561CF4" w14:textId="77777777" w:rsidTr="00AE5202">
        <w:trPr>
          <w:trHeight w:val="70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1FFBE9" w14:textId="77777777" w:rsidR="00AE5202" w:rsidRDefault="00AE5202" w:rsidP="00AE5202">
            <w:pPr>
              <w:rPr>
                <w:rFonts w:cs="Arial"/>
              </w:rPr>
            </w:pPr>
            <w:r>
              <w:rPr>
                <w:rFonts w:cs="Arial"/>
              </w:rPr>
              <w:t>City: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0FFE92" w14:textId="77777777" w:rsidR="00AE5202" w:rsidRPr="00B863C4" w:rsidRDefault="00AE5202" w:rsidP="00AE5202">
            <w:pPr>
              <w:rPr>
                <w:rFonts w:cs="Aria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A61A95" w14:textId="77777777" w:rsidR="00AE5202" w:rsidRPr="00B863C4" w:rsidRDefault="00AE5202" w:rsidP="00AE5202">
            <w:pPr>
              <w:rPr>
                <w:rFonts w:cs="Arial"/>
              </w:rPr>
            </w:pPr>
            <w:r>
              <w:rPr>
                <w:rFonts w:cs="Arial"/>
              </w:rPr>
              <w:t>State: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67D0E" w14:textId="77777777" w:rsidR="00AE5202" w:rsidRPr="00B863C4" w:rsidRDefault="00AE5202" w:rsidP="00AE5202">
            <w:pPr>
              <w:rPr>
                <w:rFonts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083B09" w14:textId="77777777" w:rsidR="00AE5202" w:rsidRPr="00B863C4" w:rsidRDefault="00AE5202" w:rsidP="00AE5202">
            <w:pPr>
              <w:rPr>
                <w:rFonts w:cs="Arial"/>
              </w:rPr>
            </w:pPr>
            <w:r>
              <w:rPr>
                <w:rFonts w:cs="Arial"/>
              </w:rPr>
              <w:t>ZIP Code: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D7D8B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  <w:tr w:rsidR="00AE5202" w:rsidRPr="00B863C4" w14:paraId="60E8A1E2" w14:textId="77777777" w:rsidTr="00AE5202">
        <w:trPr>
          <w:trHeight w:val="95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A1A636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Telephone Number: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26346" w14:textId="77777777" w:rsidR="00AE5202" w:rsidRPr="00B863C4" w:rsidRDefault="00AE5202" w:rsidP="00AE5202">
            <w:pPr>
              <w:rPr>
                <w:rFonts w:cs="Arial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73F5B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Fax Number:</w:t>
            </w:r>
          </w:p>
        </w:tc>
        <w:tc>
          <w:tcPr>
            <w:tcW w:w="1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67879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  <w:tr w:rsidR="00AE5202" w:rsidRPr="00B863C4" w14:paraId="3B5E64B5" w14:textId="77777777" w:rsidTr="00AE5202">
        <w:trPr>
          <w:trHeight w:val="45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973278" w14:textId="77777777" w:rsidR="00AE5202" w:rsidRPr="00B863C4" w:rsidRDefault="00AE5202" w:rsidP="00AE5202">
            <w:pPr>
              <w:rPr>
                <w:rFonts w:cs="Arial"/>
              </w:rPr>
            </w:pPr>
            <w:r w:rsidRPr="00B863C4">
              <w:rPr>
                <w:rFonts w:cs="Arial"/>
              </w:rPr>
              <w:t>E-Mail Address:</w:t>
            </w:r>
          </w:p>
        </w:tc>
        <w:tc>
          <w:tcPr>
            <w:tcW w:w="4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F77D" w14:textId="77777777" w:rsidR="00AE5202" w:rsidRPr="00B863C4" w:rsidRDefault="00AE5202" w:rsidP="00AE5202">
            <w:pPr>
              <w:rPr>
                <w:rFonts w:cs="Arial"/>
              </w:rPr>
            </w:pPr>
          </w:p>
        </w:tc>
      </w:tr>
    </w:tbl>
    <w:p w14:paraId="6220E4E5" w14:textId="77777777" w:rsidR="00DA3F6C" w:rsidRDefault="00DA3F6C" w:rsidP="00DA3F6C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14:paraId="22FA0F38" w14:textId="77777777" w:rsidR="00DA3F6C" w:rsidRDefault="00DA3F6C" w:rsidP="00DA3F6C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6E268BA4" w14:textId="77777777" w:rsidR="00DA3F6C" w:rsidRDefault="00DA3F6C" w:rsidP="00DA3F6C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57C80A8A" w14:textId="77777777" w:rsidR="00DA3F6C" w:rsidRDefault="00DA3F6C" w:rsidP="00DA3F6C">
      <w:pPr>
        <w:pStyle w:val="RFPBody"/>
        <w:ind w:left="5760" w:firstLine="720"/>
      </w:pPr>
    </w:p>
    <w:p w14:paraId="304922A1" w14:textId="77777777" w:rsidR="00DA3F6C" w:rsidRDefault="00DA3F6C" w:rsidP="00DA3F6C">
      <w:pPr>
        <w:pStyle w:val="RFPBody"/>
        <w:ind w:left="5760" w:firstLine="720"/>
      </w:pPr>
    </w:p>
    <w:p w14:paraId="00C253CF" w14:textId="77777777" w:rsidR="00DA3F6C" w:rsidRDefault="00DA3F6C" w:rsidP="00DA3F6C">
      <w:pPr>
        <w:pStyle w:val="RFPBody"/>
        <w:ind w:left="5760" w:firstLine="720"/>
      </w:pPr>
    </w:p>
    <w:p w14:paraId="3A15CD18" w14:textId="77777777" w:rsidR="00DA3F6C" w:rsidRDefault="00DA3F6C" w:rsidP="00DA3F6C">
      <w:pPr>
        <w:pStyle w:val="RFPBody"/>
        <w:ind w:left="5760" w:firstLine="720"/>
      </w:pPr>
    </w:p>
    <w:p w14:paraId="7169E197" w14:textId="77777777" w:rsidR="00DA3F6C" w:rsidRDefault="00DA3F6C" w:rsidP="00DA3F6C">
      <w:pPr>
        <w:pStyle w:val="RFPBody"/>
        <w:ind w:left="5760" w:firstLine="720"/>
      </w:pPr>
    </w:p>
    <w:p w14:paraId="06005B4A" w14:textId="77777777" w:rsidR="00DA3F6C" w:rsidRDefault="00DA3F6C" w:rsidP="00DA3F6C">
      <w:pPr>
        <w:pStyle w:val="RFPBody"/>
        <w:ind w:left="5760" w:firstLine="720"/>
      </w:pPr>
    </w:p>
    <w:p w14:paraId="56BADC0E" w14:textId="77777777" w:rsidR="00DA3F6C" w:rsidRDefault="00DA3F6C" w:rsidP="00DA3F6C">
      <w:pPr>
        <w:pStyle w:val="RFPBody"/>
        <w:ind w:left="5760" w:firstLine="720"/>
      </w:pPr>
    </w:p>
    <w:p w14:paraId="5998EB70" w14:textId="77777777" w:rsidR="00DA3F6C" w:rsidRDefault="00DA3F6C" w:rsidP="00DA3F6C">
      <w:pPr>
        <w:pStyle w:val="RFPBody"/>
        <w:ind w:left="5760" w:firstLine="720"/>
      </w:pPr>
    </w:p>
    <w:p w14:paraId="5A8D062C" w14:textId="77777777" w:rsidR="00DA3F6C" w:rsidRDefault="00DA3F6C" w:rsidP="00DA3F6C">
      <w:pPr>
        <w:pStyle w:val="RFPBody"/>
        <w:ind w:left="5760" w:firstLine="720"/>
      </w:pPr>
    </w:p>
    <w:p w14:paraId="6F32A1B2" w14:textId="77777777" w:rsidR="00DA3F6C" w:rsidRDefault="00DA3F6C" w:rsidP="00DA3F6C">
      <w:pPr>
        <w:pStyle w:val="RFPBody"/>
        <w:ind w:left="5760" w:firstLine="720"/>
      </w:pPr>
    </w:p>
    <w:p w14:paraId="04721018" w14:textId="439CC6A8" w:rsidR="00DA3F6C" w:rsidRDefault="00DA3F6C" w:rsidP="00DA3F6C">
      <w:pPr>
        <w:pStyle w:val="RFPBody"/>
        <w:ind w:left="5760" w:firstLine="720"/>
      </w:pPr>
      <w:r w:rsidRPr="00E5486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1FA2D8" wp14:editId="511FD9B8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027E3" w14:textId="7EB42856" w:rsidR="00DA3F6C" w:rsidRDefault="00DA3F6C" w:rsidP="00DA3F6C">
      <w:pPr>
        <w:pStyle w:val="RFPBody"/>
        <w:ind w:left="5760" w:firstLine="720"/>
      </w:pPr>
    </w:p>
    <w:p w14:paraId="0066E7AA" w14:textId="77777777" w:rsidR="00DA3F6C" w:rsidRDefault="00DA3F6C" w:rsidP="00DA3F6C">
      <w:pPr>
        <w:pStyle w:val="RFPBody"/>
        <w:ind w:left="5760" w:firstLine="720"/>
      </w:pPr>
    </w:p>
    <w:p w14:paraId="06D22114" w14:textId="77777777" w:rsidR="00DA3F6C" w:rsidRDefault="00DA3F6C" w:rsidP="00DA3F6C">
      <w:pPr>
        <w:pStyle w:val="RFPBody"/>
        <w:ind w:left="5760" w:firstLine="720"/>
      </w:pPr>
    </w:p>
    <w:p w14:paraId="464BB836" w14:textId="21E75B0D" w:rsidR="00DA3F6C" w:rsidRDefault="00DA3F6C" w:rsidP="00DA3F6C">
      <w:pPr>
        <w:pStyle w:val="RFPBody"/>
        <w:ind w:left="5760" w:firstLine="720"/>
      </w:pPr>
    </w:p>
    <w:p w14:paraId="61E6BD75" w14:textId="77777777" w:rsidR="00DA3F6C" w:rsidRDefault="00DA3F6C" w:rsidP="00DA3F6C">
      <w:pPr>
        <w:pStyle w:val="RFPBody"/>
        <w:ind w:left="5760" w:firstLine="720"/>
      </w:pPr>
    </w:p>
    <w:p w14:paraId="6BFF17DB" w14:textId="77777777" w:rsidR="00DA3F6C" w:rsidRDefault="00DA3F6C" w:rsidP="00DA3F6C">
      <w:pPr>
        <w:pStyle w:val="RFPBody"/>
        <w:ind w:left="5760" w:firstLine="720"/>
      </w:pPr>
    </w:p>
    <w:p w14:paraId="34430B0B" w14:textId="77777777" w:rsidR="00DA3F6C" w:rsidRDefault="00DA3F6C" w:rsidP="00DA3F6C">
      <w:pPr>
        <w:pStyle w:val="RFPBody"/>
        <w:ind w:left="5760" w:firstLine="720"/>
      </w:pPr>
    </w:p>
    <w:p w14:paraId="0B0B80C9" w14:textId="77777777" w:rsidR="00DA3F6C" w:rsidRPr="00A5177D" w:rsidRDefault="00DA3F6C" w:rsidP="00DA3F6C">
      <w:pPr>
        <w:pStyle w:val="RFPBody"/>
        <w:ind w:left="1440"/>
        <w:jc w:val="center"/>
        <w:rPr>
          <w:sz w:val="28"/>
          <w:szCs w:val="28"/>
        </w:rPr>
      </w:pPr>
      <w:r w:rsidRPr="00A5177D">
        <w:rPr>
          <w:sz w:val="28"/>
          <w:szCs w:val="28"/>
        </w:rPr>
        <w:t>EXHIBIT C (cont.)</w:t>
      </w:r>
    </w:p>
    <w:p w14:paraId="5358660D" w14:textId="77777777" w:rsidR="00DA3F6C" w:rsidRPr="00A5177D" w:rsidRDefault="00DA3F6C" w:rsidP="00DA3F6C">
      <w:pPr>
        <w:pStyle w:val="RFPBody"/>
        <w:ind w:left="1440"/>
        <w:jc w:val="center"/>
        <w:rPr>
          <w:rFonts w:cs="Arial"/>
          <w:b/>
          <w:sz w:val="28"/>
          <w:szCs w:val="28"/>
        </w:rPr>
      </w:pPr>
      <w:r w:rsidRPr="00A5177D">
        <w:rPr>
          <w:rFonts w:cs="Arial"/>
          <w:b/>
          <w:sz w:val="28"/>
          <w:szCs w:val="28"/>
        </w:rPr>
        <w:t>Official Bid Price Sheet</w:t>
      </w:r>
    </w:p>
    <w:tbl>
      <w:tblPr>
        <w:tblStyle w:val="TableGrid"/>
        <w:tblpPr w:leftFromText="180" w:rightFromText="180" w:vertAnchor="text" w:horzAnchor="margin" w:tblpXSpec="center" w:tblpY="234"/>
        <w:tblW w:w="9954" w:type="dxa"/>
        <w:tblLook w:val="04A0" w:firstRow="1" w:lastRow="0" w:firstColumn="1" w:lastColumn="0" w:noHBand="0" w:noVBand="1"/>
      </w:tblPr>
      <w:tblGrid>
        <w:gridCol w:w="7704"/>
        <w:gridCol w:w="2250"/>
      </w:tblGrid>
      <w:tr w:rsidR="00DA3F6C" w:rsidRPr="00997CBF" w14:paraId="46D4D501" w14:textId="77777777" w:rsidTr="00850AB9">
        <w:trPr>
          <w:trHeight w:val="156"/>
        </w:trPr>
        <w:tc>
          <w:tcPr>
            <w:tcW w:w="7704" w:type="dxa"/>
            <w:shd w:val="clear" w:color="auto" w:fill="BFBFBF" w:themeFill="background1" w:themeFillShade="BF"/>
            <w:vAlign w:val="center"/>
          </w:tcPr>
          <w:p w14:paraId="014FE20F" w14:textId="77777777" w:rsidR="00DA3F6C" w:rsidRPr="00A52C74" w:rsidRDefault="00DA3F6C" w:rsidP="00850AB9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 xml:space="preserve">Description </w:t>
            </w:r>
            <w:r>
              <w:rPr>
                <w:b/>
                <w:smallCaps/>
                <w:sz w:val="26"/>
                <w:szCs w:val="26"/>
              </w:rPr>
              <w:t xml:space="preserve">Of Service 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0A00B0D" w14:textId="77777777" w:rsidR="00DA3F6C" w:rsidRPr="00A52C74" w:rsidRDefault="00DA3F6C" w:rsidP="00850AB9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>Lump Sum Fee</w:t>
            </w:r>
          </w:p>
        </w:tc>
      </w:tr>
      <w:tr w:rsidR="00DA3F6C" w14:paraId="30BF7336" w14:textId="77777777" w:rsidTr="00850AB9">
        <w:trPr>
          <w:trHeight w:val="1395"/>
        </w:trPr>
        <w:tc>
          <w:tcPr>
            <w:tcW w:w="7704" w:type="dxa"/>
          </w:tcPr>
          <w:p w14:paraId="6DFC604D" w14:textId="77777777" w:rsidR="00DA3F6C" w:rsidRDefault="00DA3F6C" w:rsidP="00850AB9">
            <w:pPr>
              <w:pStyle w:val="RFPBody"/>
            </w:pPr>
            <w:r>
              <w:t xml:space="preserve">Remove existing florescent lamp. Purchase and Installation of all required </w:t>
            </w:r>
            <w:proofErr w:type="spellStart"/>
            <w:r>
              <w:t>LEDlescent</w:t>
            </w:r>
            <w:proofErr w:type="spellEnd"/>
            <w:r>
              <w:t>/ECO LED Lamps</w:t>
            </w:r>
            <w:r w:rsidRPr="00081614">
              <w:t xml:space="preserve"> </w:t>
            </w:r>
            <w:r>
              <w:t>to replace existing lamps.  Ballast to remain in fixture</w:t>
            </w:r>
          </w:p>
          <w:p w14:paraId="06075B1E" w14:textId="77777777" w:rsidR="00DA3F6C" w:rsidRDefault="00DA3F6C" w:rsidP="00850AB9">
            <w:pPr>
              <w:pStyle w:val="RFPBody"/>
              <w:rPr>
                <w:highlight w:val="yellow"/>
              </w:rPr>
            </w:pPr>
          </w:p>
          <w:p w14:paraId="633F4C29" w14:textId="77777777" w:rsidR="00DA3F6C" w:rsidRPr="00C347B6" w:rsidRDefault="00DA3F6C" w:rsidP="00850AB9">
            <w:pPr>
              <w:pStyle w:val="RFPBody"/>
            </w:pPr>
            <w:r w:rsidRPr="00A54B7A">
              <w:t xml:space="preserve">There are approximately 2,155 fixtures which include approximately 5,289 lamps. </w:t>
            </w:r>
            <w:r w:rsidRPr="00A43A05">
              <w:t xml:space="preserve"> </w:t>
            </w:r>
          </w:p>
          <w:p w14:paraId="0E59BEED" w14:textId="77777777" w:rsidR="00DA3F6C" w:rsidRPr="00A43A05" w:rsidRDefault="00DA3F6C" w:rsidP="00850AB9">
            <w:pPr>
              <w:pStyle w:val="RFPBody"/>
            </w:pPr>
          </w:p>
          <w:p w14:paraId="23FE5182" w14:textId="77777777" w:rsidR="00DA3F6C" w:rsidRPr="00A77EC2" w:rsidRDefault="00DA3F6C" w:rsidP="00850AB9">
            <w:pPr>
              <w:pStyle w:val="RFPBody"/>
              <w:rPr>
                <w:highlight w:val="yellow"/>
              </w:rPr>
            </w:pPr>
          </w:p>
        </w:tc>
        <w:tc>
          <w:tcPr>
            <w:tcW w:w="2250" w:type="dxa"/>
          </w:tcPr>
          <w:p w14:paraId="6E899FAC" w14:textId="77777777" w:rsidR="00DA3F6C" w:rsidRDefault="00DA3F6C" w:rsidP="00850AB9">
            <w:r>
              <w:t>$</w:t>
            </w:r>
          </w:p>
        </w:tc>
      </w:tr>
    </w:tbl>
    <w:p w14:paraId="3BB39D7C" w14:textId="77777777" w:rsidR="00DA3F6C" w:rsidRPr="00D8457B" w:rsidRDefault="00DA3F6C" w:rsidP="00DA3F6C">
      <w:pPr>
        <w:pStyle w:val="RFPBody"/>
        <w:rPr>
          <w:rFonts w:eastAsia="Calibri"/>
        </w:rPr>
      </w:pPr>
    </w:p>
    <w:p w14:paraId="74AD60BB" w14:textId="77777777" w:rsidR="00DA3F6C" w:rsidRDefault="00DA3F6C" w:rsidP="00DA3F6C">
      <w:pPr>
        <w:pStyle w:val="RFPBody"/>
        <w:rPr>
          <w:rFonts w:eastAsia="Calibri"/>
        </w:rPr>
      </w:pPr>
    </w:p>
    <w:p w14:paraId="3A64D919" w14:textId="77777777" w:rsidR="00DA3F6C" w:rsidRDefault="00DA3F6C" w:rsidP="00DA3F6C">
      <w:pPr>
        <w:pStyle w:val="RFPBody"/>
        <w:rPr>
          <w:rFonts w:eastAsia="Calibri"/>
        </w:rPr>
      </w:pPr>
    </w:p>
    <w:p w14:paraId="49E974F7" w14:textId="77777777" w:rsidR="00DA3F6C" w:rsidRPr="00717FC8" w:rsidRDefault="00DA3F6C" w:rsidP="00DA3F6C">
      <w:pPr>
        <w:pStyle w:val="RFPBody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DA3F6C" w:rsidRPr="00D27F68" w14:paraId="25B0150F" w14:textId="77777777" w:rsidTr="00850AB9">
        <w:trPr>
          <w:trHeight w:val="684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C41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 OF BIDDER: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8E4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446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1BC346B7" w14:textId="77777777" w:rsidTr="00850AB9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9B1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2CF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49D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0933B8D6" w14:textId="77777777" w:rsidTr="00850AB9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F7E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36A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DA8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7802FBC3" w14:textId="77777777" w:rsidTr="00850AB9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311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06E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D576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6DFD5CB6" w14:textId="77777777" w:rsidTr="00850AB9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5743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D27F68">
              <w:rPr>
                <w:rFonts w:asciiTheme="minorHAnsi" w:hAnsiTheme="minorHAnsi" w:cstheme="minorHAnsi"/>
                <w:color w:val="000000"/>
              </w:rPr>
              <w:t xml:space="preserve">In submitting this bid, proposers represent: A) that the proposers </w:t>
            </w:r>
            <w:proofErr w:type="gramStart"/>
            <w:r w:rsidRPr="00D27F68">
              <w:rPr>
                <w:rFonts w:asciiTheme="minorHAnsi" w:hAnsiTheme="minorHAnsi" w:cstheme="minorHAnsi"/>
                <w:color w:val="000000"/>
              </w:rPr>
              <w:t>has</w:t>
            </w:r>
            <w:proofErr w:type="gramEnd"/>
            <w:r w:rsidRPr="00D27F68">
              <w:rPr>
                <w:rFonts w:asciiTheme="minorHAnsi" w:hAnsiTheme="minorHAnsi" w:cstheme="minorHAnsi"/>
                <w:color w:val="000000"/>
              </w:rPr>
              <w:t xml:space="preserve"> examined and carefully studied the Bidding Documents; and B) that all components and parts are accounted for and included to complete the product and specification requirements.</w:t>
            </w:r>
          </w:p>
        </w:tc>
      </w:tr>
      <w:tr w:rsidR="00DA3F6C" w:rsidRPr="00D27F68" w14:paraId="2ABE7B73" w14:textId="77777777" w:rsidTr="00850AB9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4E0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86F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49F8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0342D467" w14:textId="77777777" w:rsidTr="00850AB9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A1C6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0F35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53BC5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01A06F6D" w14:textId="77777777" w:rsidTr="00850AB9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331C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BC9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ADC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24C1851E" w14:textId="77777777" w:rsidTr="00850AB9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03D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EB02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8F90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1D9EB472" w14:textId="77777777" w:rsidTr="00850AB9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8D7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AE1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495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18B71EF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6C" w:rsidRPr="00D27F68" w14:paraId="480F395C" w14:textId="77777777" w:rsidTr="00850AB9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BFD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A0E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95A" w14:textId="77777777" w:rsidR="00DA3F6C" w:rsidRPr="00D27F68" w:rsidRDefault="00DA3F6C" w:rsidP="00850AB9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B186C32" w14:textId="77777777" w:rsidR="00DA3F6C" w:rsidRPr="00D27F68" w:rsidRDefault="00DA3F6C" w:rsidP="00DA3F6C">
      <w:pPr>
        <w:rPr>
          <w:rFonts w:asciiTheme="minorHAnsi" w:hAnsiTheme="minorHAnsi" w:cstheme="minorHAnsi"/>
        </w:rPr>
      </w:pPr>
    </w:p>
    <w:p w14:paraId="7DC01C29" w14:textId="77777777" w:rsidR="009C4882" w:rsidRDefault="009C4882"/>
    <w:sectPr w:rsidR="009C4882" w:rsidSect="00DA3F6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B18E" w14:textId="77777777" w:rsidR="00DA3F6C" w:rsidRDefault="00DA3F6C" w:rsidP="00DA3F6C">
      <w:r>
        <w:separator/>
      </w:r>
    </w:p>
  </w:endnote>
  <w:endnote w:type="continuationSeparator" w:id="0">
    <w:p w14:paraId="43212992" w14:textId="77777777" w:rsidR="00DA3F6C" w:rsidRDefault="00DA3F6C" w:rsidP="00DA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2636" w14:textId="77777777" w:rsidR="00DA3F6C" w:rsidRDefault="00DA3F6C" w:rsidP="00DA3F6C">
      <w:r>
        <w:separator/>
      </w:r>
    </w:p>
  </w:footnote>
  <w:footnote w:type="continuationSeparator" w:id="0">
    <w:p w14:paraId="6C0FD30A" w14:textId="77777777" w:rsidR="00DA3F6C" w:rsidRDefault="00DA3F6C" w:rsidP="00DA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6957"/>
    <w:multiLevelType w:val="hybridMultilevel"/>
    <w:tmpl w:val="F4B6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C"/>
    <w:rsid w:val="009C4882"/>
    <w:rsid w:val="00AE5202"/>
    <w:rsid w:val="00B22EA5"/>
    <w:rsid w:val="00DA3F6C"/>
    <w:rsid w:val="00E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AE12"/>
  <w15:chartTrackingRefBased/>
  <w15:docId w15:val="{7F09DBDE-8946-4AF1-9499-8133426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F6C"/>
    <w:pPr>
      <w:ind w:left="720"/>
      <w:contextualSpacing/>
    </w:pPr>
  </w:style>
  <w:style w:type="paragraph" w:customStyle="1" w:styleId="RFPBody">
    <w:name w:val="RFPBody"/>
    <w:link w:val="RFPBodyChar"/>
    <w:qFormat/>
    <w:rsid w:val="00DA3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DA3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1C9ECBDCF274F81D06B803BFB3408" ma:contentTypeVersion="12" ma:contentTypeDescription="Create a new document." ma:contentTypeScope="" ma:versionID="dfa43e94cbee4edd5b838ac7f757f6db">
  <xsd:schema xmlns:xsd="http://www.w3.org/2001/XMLSchema" xmlns:xs="http://www.w3.org/2001/XMLSchema" xmlns:p="http://schemas.microsoft.com/office/2006/metadata/properties" xmlns:ns1="http://schemas.microsoft.com/sharepoint/v3" xmlns:ns2="f73c7c6f-77e6-461a-aa1d-88b7dcdde3aa" xmlns:ns3="53cb8f2b-6b84-4c7a-a2ce-e883446ff348" targetNamespace="http://schemas.microsoft.com/office/2006/metadata/properties" ma:root="true" ma:fieldsID="90947aaaaa81a8d380fcaea1bb67da00" ns1:_="" ns2:_="" ns3:_="">
    <xsd:import namespace="http://schemas.microsoft.com/sharepoint/v3"/>
    <xsd:import namespace="f73c7c6f-77e6-461a-aa1d-88b7dcdde3aa"/>
    <xsd:import namespace="53cb8f2b-6b84-4c7a-a2ce-e883446f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c7c6f-77e6-461a-aa1d-88b7dcd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8f2b-6b84-4c7a-a2ce-e883446f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E6BCB-37B2-4C9E-9899-574FA49E8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E36868-71AE-4316-B70B-3A0F1160D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9792C-F6BF-4AE7-984F-81FE8368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c7c6f-77e6-461a-aa1d-88b7dcdde3aa"/>
    <ds:schemaRef ds:uri="53cb8f2b-6b84-4c7a-a2ce-e883446f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2</cp:revision>
  <dcterms:created xsi:type="dcterms:W3CDTF">2021-11-04T17:40:00Z</dcterms:created>
  <dcterms:modified xsi:type="dcterms:W3CDTF">2021-11-04T17:40:00Z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0x0101007581C9ECBDCF274F81D06B803BFB3408</vt:lpwstr>
  </property>
</Properties>
</file>