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535" w:rsidRPr="00FA7290" w:rsidRDefault="00DB4535" w:rsidP="00DB4535">
      <w:pPr>
        <w:jc w:val="center"/>
      </w:pPr>
    </w:p>
    <w:p w:rsidR="00DB4535" w:rsidRDefault="00DB4535" w:rsidP="00DB4535">
      <w:pPr>
        <w:jc w:val="center"/>
        <w:rPr>
          <w:b/>
        </w:rPr>
      </w:pPr>
      <w:r>
        <w:rPr>
          <w:b/>
        </w:rPr>
        <w:t>Exhibit A</w:t>
      </w:r>
    </w:p>
    <w:p w:rsidR="00DB4535" w:rsidRPr="00E5486F" w:rsidRDefault="00DB4535" w:rsidP="00DB4535">
      <w:pPr>
        <w:jc w:val="center"/>
        <w:rPr>
          <w:b/>
        </w:rPr>
      </w:pPr>
      <w:r w:rsidRPr="00E5486F">
        <w:rPr>
          <w:b/>
        </w:rPr>
        <w:t>Affidavit</w:t>
      </w:r>
    </w:p>
    <w:p w:rsidR="00DB4535" w:rsidRPr="00E5486F" w:rsidRDefault="00DB4535" w:rsidP="00DB4535"/>
    <w:p w:rsidR="00DB4535" w:rsidRPr="00E5486F" w:rsidRDefault="00DB4535" w:rsidP="00DB4535">
      <w:pPr>
        <w:autoSpaceDE w:val="0"/>
        <w:autoSpaceDN w:val="0"/>
        <w:adjustRightInd w:val="0"/>
      </w:pPr>
      <w:r w:rsidRPr="00E5486F">
        <w:rPr>
          <w:b/>
          <w:bCs/>
        </w:rPr>
        <w:t xml:space="preserve">State of </w:t>
      </w:r>
      <w:r w:rsidRPr="00E5486F">
        <w:t xml:space="preserve">___________________               </w:t>
      </w:r>
      <w:r w:rsidRPr="00E5486F">
        <w:rPr>
          <w:b/>
          <w:bCs/>
        </w:rPr>
        <w:t xml:space="preserve">County of </w:t>
      </w:r>
      <w:r w:rsidRPr="00E5486F">
        <w:t>__________________________</w:t>
      </w:r>
    </w:p>
    <w:p w:rsidR="00DB4535" w:rsidRPr="00E5486F" w:rsidRDefault="00DB4535" w:rsidP="00DB4535">
      <w:pPr>
        <w:autoSpaceDE w:val="0"/>
        <w:autoSpaceDN w:val="0"/>
        <w:adjustRightInd w:val="0"/>
        <w:spacing w:before="120"/>
        <w:rPr>
          <w:iCs/>
        </w:rPr>
      </w:pPr>
      <w:r w:rsidRPr="00E5486F">
        <w:rPr>
          <w:iCs/>
        </w:rPr>
        <w:t>As used herein, “Offeror” will include artists, bidders and proposers.</w:t>
      </w:r>
    </w:p>
    <w:p w:rsidR="00DB4535" w:rsidRPr="00E5486F" w:rsidRDefault="00DB4535" w:rsidP="00DB4535">
      <w:pPr>
        <w:autoSpaceDE w:val="0"/>
        <w:autoSpaceDN w:val="0"/>
        <w:adjustRightInd w:val="0"/>
        <w:spacing w:before="120"/>
      </w:pPr>
      <w:r w:rsidRPr="00E5486F">
        <w:rPr>
          <w:b/>
          <w:bCs/>
          <w:iCs/>
        </w:rPr>
        <w:t xml:space="preserve">Compliance with Laws: </w:t>
      </w:r>
      <w:r w:rsidRPr="00E5486F">
        <w:t>After first being duly sworn according to law, the undersigned (Affiant) states that he/she is presently in compliance with, and will continue to maintain compliance with, all applicable laws. Thus, Affiant states that Offeror has all applicable licenses, including business licenses, copies of which are attached hereto. Finally, Affiant states that Offeror is current on its payment of all applicable gross receipt taxes and personal property taxes.</w:t>
      </w:r>
    </w:p>
    <w:p w:rsidR="00DB4535" w:rsidRPr="00E5486F" w:rsidRDefault="00DB4535" w:rsidP="00DB4535">
      <w:pPr>
        <w:autoSpaceDE w:val="0"/>
        <w:autoSpaceDN w:val="0"/>
        <w:adjustRightInd w:val="0"/>
        <w:spacing w:before="120"/>
        <w:rPr>
          <w:color w:val="000000"/>
        </w:rPr>
      </w:pPr>
      <w:r w:rsidRPr="00E5486F">
        <w:rPr>
          <w:b/>
          <w:bCs/>
          <w:iCs/>
        </w:rPr>
        <w:t xml:space="preserve">Contingent Fees: </w:t>
      </w:r>
      <w:r w:rsidRPr="00E5486F">
        <w:t>In accordance with the Authority’s Procurement Policy and the Metropolitan Government’s Procurement Code, it is a breach of ethical standards for a person to be retained, or to retain a person, to solicit or secure a contract with the Authority upon an agreement or understanding for a contingent commission, percentage, or brokerage fee, except for retention of bona fide employees or bona fide established commercial selling agencies for the purpose of securing business. After first being duly sworn according to law, the undersigned (Affiant) states that the Offeror has not retained anyone in violation of</w:t>
      </w:r>
      <w:r w:rsidRPr="00E5486F">
        <w:rPr>
          <w:color w:val="000000"/>
        </w:rPr>
        <w:t xml:space="preserve"> the foregoing.</w:t>
      </w:r>
    </w:p>
    <w:p w:rsidR="00DB4535" w:rsidRPr="00E5486F" w:rsidRDefault="00DB4535" w:rsidP="00DB4535">
      <w:pPr>
        <w:autoSpaceDE w:val="0"/>
        <w:autoSpaceDN w:val="0"/>
        <w:adjustRightInd w:val="0"/>
        <w:spacing w:before="120"/>
        <w:rPr>
          <w:color w:val="000000"/>
        </w:rPr>
      </w:pPr>
      <w:r w:rsidRPr="00E5486F">
        <w:rPr>
          <w:b/>
          <w:bCs/>
          <w:iCs/>
          <w:color w:val="000000"/>
        </w:rPr>
        <w:t xml:space="preserve">Nondiscrimination: </w:t>
      </w:r>
      <w:r w:rsidRPr="00E5486F">
        <w:rPr>
          <w:color w:val="000000"/>
        </w:rPr>
        <w:t xml:space="preserve">Affiant affirms that by its employment policy, standards and practices it does not subscribe to any personnel policy which permits or allows for the promotion, demotion, employment, dismissal or laying off of any individual due to </w:t>
      </w:r>
      <w:r w:rsidRPr="00E5486F">
        <w:t>race, religion, creed, gender, national origin, color, age, and/or disability</w:t>
      </w:r>
      <w:r w:rsidRPr="00E5486F">
        <w:rPr>
          <w:color w:val="000000"/>
        </w:rPr>
        <w:t xml:space="preserve"> and that it is not in violation of and will not violate any applicable laws concerning the employment of individuals with handicaps and/or disabilities. It is the policy of the </w:t>
      </w:r>
      <w:r>
        <w:rPr>
          <w:color w:val="000000"/>
        </w:rPr>
        <w:t>Authority</w:t>
      </w:r>
      <w:r w:rsidRPr="00E5486F">
        <w:rPr>
          <w:color w:val="000000"/>
        </w:rPr>
        <w:t xml:space="preserve"> not to discriminate </w:t>
      </w:r>
      <w:proofErr w:type="gramStart"/>
      <w:r w:rsidRPr="00E5486F">
        <w:rPr>
          <w:color w:val="000000"/>
        </w:rPr>
        <w:t>on the basis of</w:t>
      </w:r>
      <w:proofErr w:type="gramEnd"/>
      <w:r w:rsidRPr="00E5486F">
        <w:rPr>
          <w:color w:val="000000"/>
        </w:rPr>
        <w:t xml:space="preserve"> age, race, sex, color, religion, national origin or handicap and/or disability in its hiring and employment practices, or in admission to, access to, or operation of its programs, services and activities. Contractor certifies and warrants it will comply with this policy.</w:t>
      </w:r>
    </w:p>
    <w:p w:rsidR="00DB4535" w:rsidRPr="00E5486F" w:rsidRDefault="00DB4535" w:rsidP="00DB4535">
      <w:pPr>
        <w:autoSpaceDE w:val="0"/>
        <w:autoSpaceDN w:val="0"/>
        <w:adjustRightInd w:val="0"/>
        <w:spacing w:before="120"/>
        <w:rPr>
          <w:b/>
          <w:bCs/>
          <w:iCs/>
          <w:color w:val="000000"/>
        </w:rPr>
      </w:pPr>
      <w:r w:rsidRPr="00E5486F">
        <w:rPr>
          <w:b/>
          <w:bCs/>
          <w:iCs/>
          <w:color w:val="000000"/>
        </w:rPr>
        <w:t>And Further Affiant Sayeth Not:</w:t>
      </w:r>
    </w:p>
    <w:p w:rsidR="00DB4535" w:rsidRPr="00E5486F" w:rsidRDefault="00DB4535" w:rsidP="00DB4535">
      <w:pPr>
        <w:autoSpaceDE w:val="0"/>
        <w:autoSpaceDN w:val="0"/>
        <w:adjustRightInd w:val="0"/>
        <w:spacing w:before="120"/>
        <w:rPr>
          <w:color w:val="000000"/>
        </w:rPr>
      </w:pPr>
      <w:r w:rsidRPr="00E5486F">
        <w:rPr>
          <w:color w:val="000000"/>
        </w:rPr>
        <w:t>By: __________________________________</w:t>
      </w:r>
    </w:p>
    <w:p w:rsidR="00DB4535" w:rsidRPr="00E5486F" w:rsidRDefault="00DB4535" w:rsidP="00DB4535">
      <w:pPr>
        <w:autoSpaceDE w:val="0"/>
        <w:autoSpaceDN w:val="0"/>
        <w:adjustRightInd w:val="0"/>
        <w:spacing w:before="120"/>
        <w:rPr>
          <w:color w:val="000000"/>
        </w:rPr>
      </w:pPr>
      <w:r w:rsidRPr="00E5486F">
        <w:rPr>
          <w:color w:val="000000"/>
        </w:rPr>
        <w:t>Title: _________________________________</w:t>
      </w:r>
    </w:p>
    <w:p w:rsidR="00DB4535" w:rsidRPr="00E5486F" w:rsidRDefault="00DB4535" w:rsidP="00DB4535">
      <w:pPr>
        <w:autoSpaceDE w:val="0"/>
        <w:autoSpaceDN w:val="0"/>
        <w:adjustRightInd w:val="0"/>
        <w:spacing w:before="120"/>
        <w:rPr>
          <w:color w:val="000000"/>
        </w:rPr>
      </w:pPr>
      <w:r w:rsidRPr="00E5486F">
        <w:rPr>
          <w:color w:val="000000"/>
        </w:rPr>
        <w:t>Address: ______________________________</w:t>
      </w:r>
    </w:p>
    <w:p w:rsidR="00DB4535" w:rsidRPr="00E5486F" w:rsidRDefault="00DB4535" w:rsidP="00DB4535">
      <w:pPr>
        <w:autoSpaceDE w:val="0"/>
        <w:autoSpaceDN w:val="0"/>
        <w:adjustRightInd w:val="0"/>
        <w:spacing w:before="120"/>
        <w:ind w:left="900"/>
        <w:rPr>
          <w:color w:val="000000"/>
        </w:rPr>
      </w:pPr>
      <w:r w:rsidRPr="00E5486F">
        <w:rPr>
          <w:color w:val="000000"/>
        </w:rPr>
        <w:t xml:space="preserve"> ______________________________</w:t>
      </w:r>
    </w:p>
    <w:p w:rsidR="00DB4535" w:rsidRPr="00E5486F" w:rsidRDefault="00DB4535" w:rsidP="00DB4535">
      <w:pPr>
        <w:autoSpaceDE w:val="0"/>
        <w:autoSpaceDN w:val="0"/>
        <w:adjustRightInd w:val="0"/>
        <w:spacing w:before="240"/>
        <w:rPr>
          <w:color w:val="000000"/>
        </w:rPr>
      </w:pPr>
      <w:r w:rsidRPr="00E5486F">
        <w:rPr>
          <w:color w:val="000000"/>
        </w:rPr>
        <w:t>Sworn to and subscribed before me on this ___ day of _____________, 201___.</w:t>
      </w:r>
    </w:p>
    <w:p w:rsidR="00DB4535" w:rsidRPr="00E5486F" w:rsidRDefault="00DB4535" w:rsidP="00DB4535">
      <w:pPr>
        <w:autoSpaceDE w:val="0"/>
        <w:autoSpaceDN w:val="0"/>
        <w:adjustRightInd w:val="0"/>
        <w:rPr>
          <w:color w:val="FFFFFF"/>
        </w:rPr>
      </w:pPr>
    </w:p>
    <w:p w:rsidR="00DB4535" w:rsidRPr="00E5486F" w:rsidRDefault="00DB4535" w:rsidP="00DB4535">
      <w:pPr>
        <w:autoSpaceDE w:val="0"/>
        <w:autoSpaceDN w:val="0"/>
        <w:adjustRightInd w:val="0"/>
        <w:rPr>
          <w:color w:val="000000"/>
        </w:rPr>
      </w:pPr>
      <w:r w:rsidRPr="00E5486F">
        <w:rPr>
          <w:color w:val="000000"/>
        </w:rPr>
        <w:t>_____________________________________</w:t>
      </w:r>
    </w:p>
    <w:p w:rsidR="00DB4535" w:rsidRPr="00E5486F" w:rsidRDefault="00DB4535" w:rsidP="00DB4535">
      <w:pPr>
        <w:autoSpaceDE w:val="0"/>
        <w:autoSpaceDN w:val="0"/>
        <w:adjustRightInd w:val="0"/>
        <w:rPr>
          <w:color w:val="000000"/>
        </w:rPr>
      </w:pPr>
      <w:r w:rsidRPr="00E5486F">
        <w:rPr>
          <w:color w:val="000000"/>
        </w:rPr>
        <w:t>Notary Public</w:t>
      </w:r>
    </w:p>
    <w:p w:rsidR="00DB4535" w:rsidRPr="00E5486F" w:rsidRDefault="00DB4535" w:rsidP="00DB4535">
      <w:pPr>
        <w:autoSpaceDE w:val="0"/>
        <w:autoSpaceDN w:val="0"/>
        <w:adjustRightInd w:val="0"/>
        <w:rPr>
          <w:color w:val="000000"/>
        </w:rPr>
      </w:pPr>
      <w:r w:rsidRPr="00E5486F">
        <w:rPr>
          <w:color w:val="000000"/>
        </w:rPr>
        <w:t>My commission expires: ________________</w:t>
      </w:r>
      <w:proofErr w:type="gramStart"/>
      <w:r w:rsidRPr="00E5486F">
        <w:rPr>
          <w:color w:val="000000"/>
        </w:rPr>
        <w:t xml:space="preserve">_ </w:t>
      </w:r>
      <w:r w:rsidRPr="00E5486F">
        <w:rPr>
          <w:color w:val="FFFFFF"/>
        </w:rPr>
        <w:t>.</w:t>
      </w:r>
      <w:proofErr w:type="gramEnd"/>
    </w:p>
    <w:p w:rsidR="007E5DDE" w:rsidRDefault="007E5DDE">
      <w:bookmarkStart w:id="0" w:name="_GoBack"/>
      <w:bookmarkEnd w:id="0"/>
    </w:p>
    <w:sectPr w:rsidR="007E5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35"/>
    <w:rsid w:val="007E5DDE"/>
    <w:rsid w:val="00DB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BB32A-FB22-47D6-A04A-B6DD35A6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53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Quattlebaum, Jasmine (Music City Center)</dc:creator>
  <cp:keywords/>
  <dc:description/>
  <cp:lastModifiedBy>Quattlebaum, Jasmine (Music City Center)</cp:lastModifiedBy>
  <cp:revision>1</cp:revision>
  <dcterms:created xsi:type="dcterms:W3CDTF">2019-12-06T20:42:00Z</dcterms:created>
  <dcterms:modified xsi:type="dcterms:W3CDTF">2019-12-06T20:42:00Z</dcterms:modified>
</cp:coreProperties>
</file>